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35ED4" w14:textId="0D51CFEC" w:rsidR="00E14BAE" w:rsidRPr="00A710C3" w:rsidRDefault="00E14BAE" w:rsidP="00562F90">
      <w:pPr>
        <w:jc w:val="center"/>
        <w:rPr>
          <w:b/>
          <w:sz w:val="40"/>
          <w:szCs w:val="32"/>
        </w:rPr>
      </w:pPr>
      <w:bookmarkStart w:id="0" w:name="_Toc69309348"/>
      <w:bookmarkStart w:id="1" w:name="_Toc69309347"/>
      <w:r w:rsidRPr="00A710C3">
        <w:rPr>
          <w:b/>
          <w:sz w:val="40"/>
          <w:szCs w:val="32"/>
        </w:rPr>
        <w:t>PROGRAMA DE BOLSA DE INICIAÇÃO CIENTÍFICA</w:t>
      </w:r>
      <w:bookmarkEnd w:id="0"/>
      <w:r w:rsidRPr="00A710C3">
        <w:rPr>
          <w:b/>
          <w:sz w:val="40"/>
          <w:szCs w:val="32"/>
        </w:rPr>
        <w:t xml:space="preserve"> </w:t>
      </w:r>
    </w:p>
    <w:p w14:paraId="0F135ED5" w14:textId="64FA2B3F" w:rsidR="00E02FA8" w:rsidRDefault="00A42D06" w:rsidP="00823FBA">
      <w:pPr>
        <w:jc w:val="center"/>
        <w:rPr>
          <w:b/>
          <w:i/>
          <w:sz w:val="32"/>
          <w:szCs w:val="32"/>
        </w:rPr>
      </w:pPr>
      <w:r w:rsidRPr="00A710C3">
        <w:rPr>
          <w:b/>
          <w:i/>
          <w:sz w:val="32"/>
          <w:szCs w:val="32"/>
        </w:rPr>
        <w:t xml:space="preserve">EDITAL </w:t>
      </w:r>
      <w:r w:rsidR="00C025F8">
        <w:rPr>
          <w:b/>
          <w:i/>
          <w:sz w:val="32"/>
          <w:szCs w:val="32"/>
        </w:rPr>
        <w:t>01/</w:t>
      </w:r>
      <w:bookmarkEnd w:id="1"/>
      <w:r w:rsidR="008114FE" w:rsidRPr="00A710C3">
        <w:rPr>
          <w:b/>
          <w:i/>
          <w:sz w:val="32"/>
          <w:szCs w:val="32"/>
        </w:rPr>
        <w:t>202</w:t>
      </w:r>
      <w:r w:rsidR="00483311">
        <w:rPr>
          <w:b/>
          <w:i/>
          <w:sz w:val="32"/>
          <w:szCs w:val="32"/>
        </w:rPr>
        <w:t>5</w:t>
      </w:r>
    </w:p>
    <w:p w14:paraId="7E6E8C41" w14:textId="05602F6F" w:rsidR="007E06A0" w:rsidRDefault="007E06A0" w:rsidP="00562F90">
      <w:pPr>
        <w:jc w:val="center"/>
        <w:rPr>
          <w:b/>
          <w:i/>
          <w:sz w:val="32"/>
          <w:szCs w:val="32"/>
        </w:rPr>
      </w:pPr>
      <w:r w:rsidRPr="007E06A0">
        <w:rPr>
          <w:rFonts w:ascii="Calibri-Bold" w:hAnsi="Calibri-Bold"/>
          <w:b/>
          <w:bCs/>
          <w:color w:val="000000"/>
          <w:sz w:val="24"/>
          <w:szCs w:val="24"/>
        </w:rPr>
        <w:t>Chamada pública para seleção de</w:t>
      </w:r>
      <w:r>
        <w:rPr>
          <w:rFonts w:ascii="Calibri-Bold" w:hAnsi="Calibri-Bold"/>
          <w:b/>
          <w:bCs/>
          <w:color w:val="000000"/>
          <w:sz w:val="24"/>
          <w:szCs w:val="24"/>
        </w:rPr>
        <w:t xml:space="preserve"> </w:t>
      </w:r>
      <w:r w:rsidRPr="007E06A0">
        <w:rPr>
          <w:rFonts w:ascii="Calibri-Bold" w:hAnsi="Calibri-Bold"/>
          <w:b/>
          <w:bCs/>
          <w:color w:val="000000"/>
          <w:sz w:val="24"/>
          <w:szCs w:val="24"/>
        </w:rPr>
        <w:t xml:space="preserve">projetos de pesquisa </w:t>
      </w:r>
      <w:r>
        <w:rPr>
          <w:rFonts w:ascii="Calibri-Bold" w:hAnsi="Calibri-Bold"/>
          <w:b/>
          <w:bCs/>
          <w:color w:val="000000"/>
          <w:sz w:val="24"/>
          <w:szCs w:val="24"/>
        </w:rPr>
        <w:t>de iniciação científica</w:t>
      </w:r>
      <w:r w:rsidR="00422516">
        <w:rPr>
          <w:rFonts w:ascii="Calibri-Bold" w:hAnsi="Calibri-Bold"/>
          <w:b/>
          <w:bCs/>
          <w:color w:val="000000"/>
          <w:sz w:val="24"/>
          <w:szCs w:val="24"/>
        </w:rPr>
        <w:t xml:space="preserve"> na área d</w:t>
      </w:r>
      <w:r w:rsidR="008114FE">
        <w:rPr>
          <w:rFonts w:ascii="Calibri-Bold" w:hAnsi="Calibri-Bold"/>
          <w:b/>
          <w:bCs/>
          <w:color w:val="000000"/>
          <w:sz w:val="24"/>
          <w:szCs w:val="24"/>
        </w:rPr>
        <w:t xml:space="preserve">a </w:t>
      </w:r>
      <w:r w:rsidR="00422516">
        <w:rPr>
          <w:rFonts w:ascii="Calibri-Bold" w:hAnsi="Calibri-Bold"/>
          <w:b/>
          <w:bCs/>
          <w:color w:val="000000"/>
          <w:sz w:val="24"/>
          <w:szCs w:val="24"/>
        </w:rPr>
        <w:t xml:space="preserve">Construção </w:t>
      </w:r>
      <w:r w:rsidR="00FB168C">
        <w:rPr>
          <w:rFonts w:ascii="Calibri-Bold" w:hAnsi="Calibri-Bold"/>
          <w:b/>
          <w:bCs/>
          <w:color w:val="000000"/>
          <w:sz w:val="24"/>
          <w:szCs w:val="24"/>
        </w:rPr>
        <w:t>I</w:t>
      </w:r>
      <w:r w:rsidR="00422516">
        <w:rPr>
          <w:rFonts w:ascii="Calibri-Bold" w:hAnsi="Calibri-Bold"/>
          <w:b/>
          <w:bCs/>
          <w:color w:val="000000"/>
          <w:sz w:val="24"/>
          <w:szCs w:val="24"/>
        </w:rPr>
        <w:t>ndu</w:t>
      </w:r>
      <w:r w:rsidR="00EC307D">
        <w:rPr>
          <w:rFonts w:ascii="Calibri-Bold" w:hAnsi="Calibri-Bold"/>
          <w:b/>
          <w:bCs/>
          <w:color w:val="000000"/>
          <w:sz w:val="24"/>
          <w:szCs w:val="24"/>
        </w:rPr>
        <w:t xml:space="preserve">strializada em </w:t>
      </w:r>
      <w:r w:rsidR="00FB168C">
        <w:rPr>
          <w:rFonts w:ascii="Calibri-Bold" w:hAnsi="Calibri-Bold"/>
          <w:b/>
          <w:bCs/>
          <w:color w:val="000000"/>
          <w:sz w:val="24"/>
          <w:szCs w:val="24"/>
        </w:rPr>
        <w:t>Aço</w:t>
      </w:r>
      <w:r w:rsidR="00FB168C" w:rsidRPr="007E06A0">
        <w:rPr>
          <w:rFonts w:ascii="Calibri-Bold" w:hAnsi="Calibri-Bold"/>
          <w:b/>
          <w:bCs/>
          <w:color w:val="000000"/>
          <w:sz w:val="24"/>
          <w:szCs w:val="24"/>
        </w:rPr>
        <w:t xml:space="preserve">. </w:t>
      </w:r>
    </w:p>
    <w:tbl>
      <w:tblPr>
        <w:tblW w:w="9090" w:type="dxa"/>
        <w:tblInd w:w="8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0"/>
      </w:tblGrid>
      <w:tr w:rsidR="00823FBA" w:rsidRPr="00976627" w14:paraId="47220A70" w14:textId="77777777" w:rsidTr="00562F90">
        <w:trPr>
          <w:trHeight w:val="531"/>
        </w:trPr>
        <w:tc>
          <w:tcPr>
            <w:tcW w:w="90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8C7E1DE" w14:textId="170179EE" w:rsidR="00823FBA" w:rsidRPr="00562F90" w:rsidRDefault="00823FBA" w:rsidP="00562F90">
            <w:pPr>
              <w:spacing w:after="0"/>
            </w:pPr>
            <w:r w:rsidRPr="00562F90">
              <w:t xml:space="preserve">Período de </w:t>
            </w:r>
            <w:r w:rsidR="00FB168C" w:rsidRPr="00E075FC">
              <w:t xml:space="preserve">inscrições: </w:t>
            </w:r>
            <w:r w:rsidRPr="00562F90">
              <w:t xml:space="preserve"> </w:t>
            </w:r>
            <w:r w:rsidR="00483311">
              <w:t>28</w:t>
            </w:r>
            <w:r w:rsidR="001D56B6" w:rsidRPr="00976627">
              <w:t>/10/202</w:t>
            </w:r>
            <w:r w:rsidR="00483311">
              <w:t>4</w:t>
            </w:r>
            <w:r w:rsidR="00FB168C" w:rsidRPr="00E075FC">
              <w:t xml:space="preserve"> a </w:t>
            </w:r>
            <w:r w:rsidR="0076178A">
              <w:t>0</w:t>
            </w:r>
            <w:r w:rsidR="009E522F">
              <w:t>9</w:t>
            </w:r>
            <w:r w:rsidR="0076178A">
              <w:t>/12</w:t>
            </w:r>
            <w:r w:rsidR="001D56B6" w:rsidRPr="00976627">
              <w:t>/202</w:t>
            </w:r>
            <w:r w:rsidR="00483311">
              <w:t>4</w:t>
            </w:r>
          </w:p>
          <w:p w14:paraId="1730D32C" w14:textId="3608F228" w:rsidR="00823FBA" w:rsidRPr="00562F90" w:rsidRDefault="00047A36" w:rsidP="00562F90">
            <w:pPr>
              <w:spacing w:after="0"/>
            </w:pPr>
            <w:r w:rsidRPr="00562F90">
              <w:t xml:space="preserve">Número de </w:t>
            </w:r>
            <w:r w:rsidRPr="009E522F">
              <w:t>bolsas</w:t>
            </w:r>
            <w:r w:rsidR="00823FBA" w:rsidRPr="009E522F">
              <w:t xml:space="preserve">: </w:t>
            </w:r>
            <w:r w:rsidRPr="009E522F">
              <w:t>1 (um</w:t>
            </w:r>
            <w:r w:rsidR="00FB168C" w:rsidRPr="009E522F">
              <w:t>a</w:t>
            </w:r>
            <w:r w:rsidRPr="009E522F">
              <w:t>)</w:t>
            </w:r>
            <w:r w:rsidR="00823FBA" w:rsidRPr="00562F90">
              <w:tab/>
              <w:t xml:space="preserve">       </w:t>
            </w:r>
          </w:p>
        </w:tc>
      </w:tr>
      <w:tr w:rsidR="00823FBA" w:rsidRPr="00976627" w14:paraId="5E04AE1F" w14:textId="77777777" w:rsidTr="00562F90">
        <w:trPr>
          <w:trHeight w:val="331"/>
        </w:trPr>
        <w:tc>
          <w:tcPr>
            <w:tcW w:w="909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36E24F3" w14:textId="7956C29B" w:rsidR="00066191" w:rsidRPr="00E075FC" w:rsidRDefault="00066191" w:rsidP="00CC1C5A">
            <w:pPr>
              <w:spacing w:after="0"/>
            </w:pPr>
            <w:r w:rsidRPr="00E075FC">
              <w:t>Resultado</w:t>
            </w:r>
            <w:r w:rsidR="00406C6E" w:rsidRPr="00E075FC">
              <w:t>:</w:t>
            </w:r>
            <w:r w:rsidR="00FB168C" w:rsidRPr="00E075FC">
              <w:t xml:space="preserve"> </w:t>
            </w:r>
            <w:r w:rsidR="0076178A">
              <w:t>1</w:t>
            </w:r>
            <w:r w:rsidR="009E522F">
              <w:t>6</w:t>
            </w:r>
            <w:r w:rsidR="001D56B6" w:rsidRPr="00976627">
              <w:t>/12/202</w:t>
            </w:r>
            <w:r w:rsidR="00483311">
              <w:t>4</w:t>
            </w:r>
          </w:p>
          <w:p w14:paraId="690E2094" w14:textId="651BDB57" w:rsidR="00823FBA" w:rsidRPr="00562F90" w:rsidRDefault="00832DF3" w:rsidP="00562F90">
            <w:pPr>
              <w:spacing w:after="0"/>
            </w:pPr>
            <w:r w:rsidRPr="00E075FC">
              <w:t>Assinatura do contrato</w:t>
            </w:r>
            <w:r w:rsidR="008065E3" w:rsidRPr="00E075FC">
              <w:t xml:space="preserve">: </w:t>
            </w:r>
            <w:r w:rsidR="0076178A">
              <w:t>1</w:t>
            </w:r>
            <w:r w:rsidR="009E522F">
              <w:t>7</w:t>
            </w:r>
            <w:r w:rsidR="001D56B6" w:rsidRPr="00976627">
              <w:t>/1</w:t>
            </w:r>
            <w:r w:rsidR="00067022" w:rsidRPr="00976627">
              <w:t>2</w:t>
            </w:r>
            <w:r w:rsidR="001D56B6" w:rsidRPr="00976627">
              <w:t>/202</w:t>
            </w:r>
            <w:r w:rsidR="00483311">
              <w:t>4</w:t>
            </w:r>
          </w:p>
        </w:tc>
      </w:tr>
      <w:tr w:rsidR="00823FBA" w:rsidRPr="00457B00" w14:paraId="7483B0B8" w14:textId="77777777" w:rsidTr="00562F90">
        <w:trPr>
          <w:trHeight w:val="331"/>
        </w:trPr>
        <w:tc>
          <w:tcPr>
            <w:tcW w:w="90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09A3D3" w14:textId="21094235" w:rsidR="00823FBA" w:rsidRPr="00E075FC" w:rsidRDefault="00832DF3" w:rsidP="00562F90">
            <w:pPr>
              <w:spacing w:after="0"/>
            </w:pPr>
            <w:r w:rsidRPr="00E075FC">
              <w:t>Início d</w:t>
            </w:r>
            <w:r w:rsidR="008065E3" w:rsidRPr="00E075FC">
              <w:t>o período d</w:t>
            </w:r>
            <w:r w:rsidRPr="00E075FC">
              <w:t>a bolsa:</w:t>
            </w:r>
            <w:r w:rsidR="00FB168C" w:rsidRPr="00E075FC">
              <w:t xml:space="preserve"> 01/0</w:t>
            </w:r>
            <w:r w:rsidR="0076178A">
              <w:t>1</w:t>
            </w:r>
            <w:r w:rsidR="00FB168C" w:rsidRPr="00E075FC">
              <w:t>/202</w:t>
            </w:r>
            <w:r w:rsidR="00483311">
              <w:t>5</w:t>
            </w:r>
          </w:p>
          <w:p w14:paraId="3D34E8F5" w14:textId="71770E93" w:rsidR="008065E3" w:rsidRPr="00562F90" w:rsidRDefault="008065E3" w:rsidP="00562F90">
            <w:pPr>
              <w:spacing w:after="0"/>
            </w:pPr>
            <w:r w:rsidRPr="00E075FC">
              <w:t xml:space="preserve">Fim do período da bolsa: </w:t>
            </w:r>
            <w:r w:rsidR="0076178A">
              <w:t>31</w:t>
            </w:r>
            <w:r w:rsidRPr="00E075FC">
              <w:t>/</w:t>
            </w:r>
            <w:r w:rsidR="0076178A">
              <w:t>1</w:t>
            </w:r>
            <w:r w:rsidR="001D56B6" w:rsidRPr="00976627">
              <w:t>2</w:t>
            </w:r>
            <w:r w:rsidRPr="00E075FC">
              <w:t>/202</w:t>
            </w:r>
            <w:r w:rsidR="00483311">
              <w:t>5</w:t>
            </w:r>
          </w:p>
          <w:p w14:paraId="4DD80D51" w14:textId="23CAB3E8" w:rsidR="00823FBA" w:rsidRPr="00562F90" w:rsidRDefault="00823FBA" w:rsidP="00562F90">
            <w:pPr>
              <w:spacing w:after="0"/>
            </w:pPr>
            <w:r w:rsidRPr="00562F90">
              <w:t>Contato:</w:t>
            </w:r>
            <w:r w:rsidR="00FB168C" w:rsidRPr="00E075FC">
              <w:t xml:space="preserve"> </w:t>
            </w:r>
            <w:hyperlink r:id="rId11" w:history="1">
              <w:r w:rsidR="00FB168C" w:rsidRPr="00E075FC">
                <w:rPr>
                  <w:rStyle w:val="Hyperlink"/>
                </w:rPr>
                <w:t>cbca@acobrasil.org.br</w:t>
              </w:r>
            </w:hyperlink>
            <w:r w:rsidR="00FB168C" w:rsidRPr="00E075FC">
              <w:t xml:space="preserve"> </w:t>
            </w:r>
          </w:p>
        </w:tc>
      </w:tr>
    </w:tbl>
    <w:p w14:paraId="7B1F69F1" w14:textId="77777777" w:rsidR="00823FBA" w:rsidRPr="00562F90" w:rsidRDefault="00823FBA" w:rsidP="00562F90">
      <w:pPr>
        <w:spacing w:after="0"/>
      </w:pPr>
    </w:p>
    <w:p w14:paraId="3FDCE268" w14:textId="17E67E4F" w:rsidR="00FB168C" w:rsidRDefault="00FB168C" w:rsidP="00562F90">
      <w:pPr>
        <w:spacing w:after="0"/>
        <w:jc w:val="center"/>
      </w:pPr>
      <w:r>
        <w:t>Rio de Janeiro</w:t>
      </w:r>
    </w:p>
    <w:p w14:paraId="00885DF7" w14:textId="5D0B2E68" w:rsidR="00FB168C" w:rsidRDefault="00483311" w:rsidP="00562F90">
      <w:pPr>
        <w:spacing w:after="0"/>
        <w:jc w:val="center"/>
      </w:pPr>
      <w:r>
        <w:t>28</w:t>
      </w:r>
      <w:r w:rsidR="00067022">
        <w:t xml:space="preserve"> de outubro de 202</w:t>
      </w:r>
      <w:r>
        <w:t>4</w:t>
      </w:r>
    </w:p>
    <w:p w14:paraId="593BD516" w14:textId="77777777" w:rsidR="00FB168C" w:rsidRDefault="00FB168C" w:rsidP="00562F90">
      <w:pPr>
        <w:spacing w:after="0"/>
        <w:jc w:val="center"/>
      </w:pPr>
    </w:p>
    <w:p w14:paraId="7F30405A" w14:textId="11003582" w:rsidR="00823FBA" w:rsidRDefault="00823FBA" w:rsidP="00562F90">
      <w:pPr>
        <w:spacing w:after="0"/>
        <w:jc w:val="center"/>
      </w:pPr>
    </w:p>
    <w:p w14:paraId="0F135EDC" w14:textId="792858BB" w:rsidR="009637A4" w:rsidRPr="00CC1C5A" w:rsidRDefault="009637A4" w:rsidP="00562F90">
      <w:pPr>
        <w:spacing w:after="0"/>
        <w:jc w:val="center"/>
      </w:pPr>
    </w:p>
    <w:p w14:paraId="0F135EEA" w14:textId="1BE0F572" w:rsidR="00E02FA8" w:rsidRDefault="00E02FA8"/>
    <w:p w14:paraId="7DACFDD4" w14:textId="77777777" w:rsidR="00FB168C" w:rsidRDefault="00FB168C">
      <w:pPr>
        <w:spacing w:line="276" w:lineRule="auto"/>
        <w:jc w:val="left"/>
        <w:rPr>
          <w:rFonts w:eastAsiaTheme="majorEastAsia" w:cstheme="majorBidi"/>
          <w:b/>
          <w:bCs/>
          <w:sz w:val="24"/>
          <w:szCs w:val="28"/>
        </w:rPr>
      </w:pPr>
      <w:r>
        <w:br w:type="page"/>
      </w:r>
    </w:p>
    <w:p w14:paraId="0F135EEB" w14:textId="0D7C8953" w:rsidR="003032F0" w:rsidRPr="003032F0" w:rsidRDefault="00E02FA8" w:rsidP="003032F0">
      <w:pPr>
        <w:pStyle w:val="Ttulo1"/>
        <w:numPr>
          <w:ilvl w:val="0"/>
          <w:numId w:val="1"/>
        </w:numPr>
      </w:pPr>
      <w:r>
        <w:lastRenderedPageBreak/>
        <w:t>CONVOCAÇÃO</w:t>
      </w:r>
    </w:p>
    <w:p w14:paraId="0F135EEC" w14:textId="32A89CA8" w:rsidR="003032F0" w:rsidRDefault="00E02FA8" w:rsidP="003032F0">
      <w:r>
        <w:t xml:space="preserve">O Centro Brasileiro da Construção em Aço (CBCA) tem a honra de anunciar o lançamento do Edital </w:t>
      </w:r>
      <w:r w:rsidR="008114FE">
        <w:t>202</w:t>
      </w:r>
      <w:r w:rsidR="00AC3325">
        <w:t>5</w:t>
      </w:r>
      <w:r w:rsidR="008114FE">
        <w:t xml:space="preserve"> </w:t>
      </w:r>
      <w:r>
        <w:t>para s</w:t>
      </w:r>
      <w:r w:rsidR="003032F0">
        <w:t>eleção de propostas para concessão</w:t>
      </w:r>
      <w:r>
        <w:t xml:space="preserve"> de Bolsa de Iniciação Cient</w:t>
      </w:r>
      <w:r w:rsidR="003032F0">
        <w:t>ífica.</w:t>
      </w:r>
    </w:p>
    <w:p w14:paraId="7B6754ED" w14:textId="21E2BC43" w:rsidR="005160F2" w:rsidRDefault="005160F2" w:rsidP="00E02FA8">
      <w:r w:rsidRPr="005160F2">
        <w:t>O processo seletivo, de abrangência nacional, é direcionado para estudantes de graduação em arquitetura e</w:t>
      </w:r>
      <w:r w:rsidR="009E522F">
        <w:t>/ou en</w:t>
      </w:r>
      <w:r w:rsidRPr="005160F2">
        <w:t>genharia civil, com o suporte de um professor orientador da mesma instituição de ensino superior do estudante</w:t>
      </w:r>
      <w:r w:rsidR="00F50C8F">
        <w:t xml:space="preserve">. </w:t>
      </w:r>
    </w:p>
    <w:p w14:paraId="0F135EEE" w14:textId="6A369C41" w:rsidR="003A5911" w:rsidRDefault="0078305F" w:rsidP="00E02FA8">
      <w:r>
        <w:t>Todos os projetos submetidos deverão s</w:t>
      </w:r>
      <w:r w:rsidR="00EB69CF">
        <w:t xml:space="preserve">er desenvolvidos </w:t>
      </w:r>
      <w:r w:rsidR="0080705B">
        <w:t>a partir de</w:t>
      </w:r>
      <w:r w:rsidR="00EB69CF">
        <w:t xml:space="preserve"> um dos </w:t>
      </w:r>
      <w:r w:rsidR="00F50C8F">
        <w:t xml:space="preserve">três </w:t>
      </w:r>
      <w:r w:rsidR="0080705B">
        <w:t xml:space="preserve">temas principais </w:t>
      </w:r>
      <w:r w:rsidR="00562F90">
        <w:t>n</w:t>
      </w:r>
      <w:r w:rsidR="0080705B">
        <w:t>este Edital, especificados abaixo</w:t>
      </w:r>
      <w:r w:rsidR="008F1D6B">
        <w:t xml:space="preserve">, sendo </w:t>
      </w:r>
      <w:r w:rsidR="008F1D6B" w:rsidRPr="00C66882">
        <w:rPr>
          <w:b/>
        </w:rPr>
        <w:t>todos relacionados à construção industrializada em aço</w:t>
      </w:r>
      <w:r w:rsidR="0080705B">
        <w:t>.</w:t>
      </w:r>
    </w:p>
    <w:p w14:paraId="6FE06E5F" w14:textId="47A6B552" w:rsidR="00113362" w:rsidRPr="00562F90" w:rsidRDefault="00113362" w:rsidP="00113362">
      <w:bookmarkStart w:id="2" w:name="_Hlk180589280"/>
      <w:r w:rsidRPr="00113362">
        <w:rPr>
          <w:u w:val="single"/>
        </w:rPr>
        <w:t>Comparativo entre galpões pré-moldados de concreto e galpões em estrutura metálica, na visão da geração de carbono:</w:t>
      </w:r>
      <w:r w:rsidRPr="00562F90">
        <w:t xml:space="preserve"> Esse tema aborda a análise do impacto ambiental dos dois tipos de estruturas, focando na emissão de carbono gerada em seu ciclo de vida, desde a produção dos materiais até a construção e o uso. O objetivo é investigar qual das soluções é mais eficiente em termos de sustentabilidade.</w:t>
      </w:r>
    </w:p>
    <w:p w14:paraId="19FF8131" w14:textId="1A4A9E5D" w:rsidR="00113362" w:rsidRPr="00562F90" w:rsidRDefault="00113362" w:rsidP="00113362">
      <w:r w:rsidRPr="00113362">
        <w:rPr>
          <w:u w:val="single"/>
        </w:rPr>
        <w:t>Pontes mistas de aço e concreto armado:</w:t>
      </w:r>
      <w:r w:rsidRPr="00562F90">
        <w:t xml:space="preserve"> </w:t>
      </w:r>
      <w:r>
        <w:t>Para e</w:t>
      </w:r>
      <w:r w:rsidRPr="00562F90">
        <w:t xml:space="preserve">sse </w:t>
      </w:r>
      <w:r>
        <w:t>tema o</w:t>
      </w:r>
      <w:r w:rsidRPr="00562F90">
        <w:t>s participantes podem analisar as vibrações dessas estruturas, aspectos dos sistemas de montagem, ou explorar as vantagens do sistema, como a eficiência estrutural e a redução de custos e tempo de construção.</w:t>
      </w:r>
    </w:p>
    <w:p w14:paraId="5CB5F738" w14:textId="58D2E542" w:rsidR="007370C2" w:rsidRDefault="00113362" w:rsidP="00076546">
      <w:r w:rsidRPr="00113362">
        <w:rPr>
          <w:u w:val="single"/>
        </w:rPr>
        <w:t xml:space="preserve">Sistemas </w:t>
      </w:r>
      <w:proofErr w:type="spellStart"/>
      <w:r w:rsidRPr="00113362">
        <w:rPr>
          <w:u w:val="single"/>
        </w:rPr>
        <w:t>Slim</w:t>
      </w:r>
      <w:proofErr w:type="spellEnd"/>
      <w:r w:rsidRPr="00113362">
        <w:rPr>
          <w:u w:val="single"/>
        </w:rPr>
        <w:t xml:space="preserve"> </w:t>
      </w:r>
      <w:proofErr w:type="spellStart"/>
      <w:r w:rsidRPr="00113362">
        <w:rPr>
          <w:u w:val="single"/>
        </w:rPr>
        <w:t>Floor</w:t>
      </w:r>
      <w:proofErr w:type="spellEnd"/>
      <w:r w:rsidRPr="00113362">
        <w:rPr>
          <w:u w:val="single"/>
        </w:rPr>
        <w:t>:</w:t>
      </w:r>
      <w:r w:rsidRPr="00562F90">
        <w:t xml:space="preserve"> </w:t>
      </w:r>
      <w:r w:rsidR="007370C2">
        <w:t xml:space="preserve">é uma solução rápida, inovadora e econômica, que combina lajes pré-fabricadas com vigas de aço embutidas. A construção </w:t>
      </w:r>
      <w:proofErr w:type="spellStart"/>
      <w:r w:rsidR="007370C2">
        <w:t>Slim-Floor</w:t>
      </w:r>
      <w:proofErr w:type="spellEnd"/>
      <w:r w:rsidR="007370C2">
        <w:t xml:space="preserve"> tem inúmeras vantagens técnicas e econômicas e uma ampla gama de seções transversais disponível, garantindo a máxima liberdade em layouts. </w:t>
      </w:r>
    </w:p>
    <w:bookmarkEnd w:id="2"/>
    <w:p w14:paraId="0F135EF7" w14:textId="77777777" w:rsidR="003032F0" w:rsidRDefault="003032F0" w:rsidP="00562F90">
      <w:r>
        <w:t>OBJETIVOS</w:t>
      </w:r>
    </w:p>
    <w:p w14:paraId="1922E125" w14:textId="77777777" w:rsidR="00BD64B3" w:rsidRDefault="00BD64B3" w:rsidP="00BD64B3">
      <w:pPr>
        <w:pStyle w:val="PargrafodaLista"/>
        <w:numPr>
          <w:ilvl w:val="0"/>
          <w:numId w:val="2"/>
        </w:numPr>
      </w:pPr>
      <w:r w:rsidRPr="00EC30D9">
        <w:t>Contribuir para a produção de conhecimento técnico-científico</w:t>
      </w:r>
      <w:r>
        <w:t xml:space="preserve"> na área da construção industrializada em aço;</w:t>
      </w:r>
    </w:p>
    <w:p w14:paraId="0F135EF8" w14:textId="5C556012" w:rsidR="00E4722E" w:rsidRPr="009E522F" w:rsidRDefault="009637A4" w:rsidP="00E4722E">
      <w:pPr>
        <w:pStyle w:val="PargrafodaLista"/>
        <w:numPr>
          <w:ilvl w:val="0"/>
          <w:numId w:val="2"/>
        </w:numPr>
      </w:pPr>
      <w:r>
        <w:t>C</w:t>
      </w:r>
      <w:r w:rsidR="003032F0">
        <w:t xml:space="preserve">ontribuir para a formação de novos pesquisadores, </w:t>
      </w:r>
      <w:r w:rsidR="00BD51B4">
        <w:t xml:space="preserve">incentivando </w:t>
      </w:r>
      <w:r w:rsidR="003032F0">
        <w:t xml:space="preserve">a participação de graduandos em </w:t>
      </w:r>
      <w:r w:rsidR="003032F0" w:rsidRPr="009E522F">
        <w:t>projetos de pesquisa</w:t>
      </w:r>
      <w:r w:rsidR="00BD51B4" w:rsidRPr="009E522F">
        <w:t xml:space="preserve"> de iniciação científica</w:t>
      </w:r>
      <w:r w:rsidR="00E4722E" w:rsidRPr="009E522F">
        <w:t xml:space="preserve"> relacionados aos temas propostos</w:t>
      </w:r>
      <w:r w:rsidR="00BD51B4" w:rsidRPr="009E522F">
        <w:t xml:space="preserve"> neste edital</w:t>
      </w:r>
      <w:r w:rsidR="000C3A1C" w:rsidRPr="009E522F">
        <w:t>;</w:t>
      </w:r>
    </w:p>
    <w:p w14:paraId="0F135EF9" w14:textId="41DB93D5" w:rsidR="00E4722E" w:rsidRPr="009E522F" w:rsidRDefault="00E4722E" w:rsidP="00E4722E">
      <w:pPr>
        <w:pStyle w:val="PargrafodaLista"/>
        <w:numPr>
          <w:ilvl w:val="0"/>
          <w:numId w:val="2"/>
        </w:numPr>
      </w:pPr>
      <w:r w:rsidRPr="009E522F">
        <w:t xml:space="preserve">Promover o trabalho em equipe </w:t>
      </w:r>
      <w:r w:rsidR="005C7AFB" w:rsidRPr="009E522F">
        <w:t>entre</w:t>
      </w:r>
      <w:r w:rsidRPr="009E522F">
        <w:t xml:space="preserve"> professor</w:t>
      </w:r>
      <w:r w:rsidR="009E522F" w:rsidRPr="009E522F">
        <w:t>es</w:t>
      </w:r>
      <w:r w:rsidRPr="009E522F">
        <w:t xml:space="preserve"> e alunos, conjugando </w:t>
      </w:r>
      <w:r w:rsidR="008151C4" w:rsidRPr="009E522F">
        <w:t xml:space="preserve">a atuação acadêmica </w:t>
      </w:r>
      <w:r w:rsidRPr="009E522F">
        <w:t>e profissional</w:t>
      </w:r>
      <w:r w:rsidR="000C3A1C" w:rsidRPr="009E522F">
        <w:t>;</w:t>
      </w:r>
    </w:p>
    <w:p w14:paraId="6A8FDD32" w14:textId="175268C5" w:rsidR="00F50C8F" w:rsidRPr="009E522F" w:rsidRDefault="00E4722E" w:rsidP="00562F90">
      <w:pPr>
        <w:pStyle w:val="PargrafodaLista"/>
        <w:numPr>
          <w:ilvl w:val="0"/>
          <w:numId w:val="2"/>
        </w:numPr>
      </w:pPr>
      <w:r w:rsidRPr="009E522F">
        <w:t>Promover o vínculo de professores e alunos com o CBCA.</w:t>
      </w:r>
    </w:p>
    <w:p w14:paraId="0F135EFB" w14:textId="77777777" w:rsidR="00E4722E" w:rsidRDefault="00E4722E" w:rsidP="00E4722E">
      <w:pPr>
        <w:pStyle w:val="Ttulo1"/>
        <w:numPr>
          <w:ilvl w:val="0"/>
          <w:numId w:val="1"/>
        </w:numPr>
      </w:pPr>
      <w:r>
        <w:lastRenderedPageBreak/>
        <w:t>ELEGIBILIDADE</w:t>
      </w:r>
    </w:p>
    <w:p w14:paraId="0F135EFC" w14:textId="1B91905A" w:rsidR="00E4722E" w:rsidRPr="009E522F" w:rsidRDefault="00E4722E" w:rsidP="00E4722E">
      <w:r w:rsidRPr="009E522F">
        <w:t xml:space="preserve">Podem ser indicados para receber a bolsa estudantes regularmente matriculados nos cursos de graduação de </w:t>
      </w:r>
      <w:r w:rsidR="00F50C8F" w:rsidRPr="009E522F">
        <w:t>a</w:t>
      </w:r>
      <w:r w:rsidR="0049052E" w:rsidRPr="009E522F">
        <w:t xml:space="preserve">rquitetura </w:t>
      </w:r>
      <w:r w:rsidRPr="009E522F">
        <w:t>e</w:t>
      </w:r>
      <w:r w:rsidR="009E522F" w:rsidRPr="009E522F">
        <w:t>/</w:t>
      </w:r>
      <w:r w:rsidR="005C7AFB" w:rsidRPr="009E522F">
        <w:t xml:space="preserve">ou </w:t>
      </w:r>
      <w:r w:rsidR="00F50C8F" w:rsidRPr="009E522F">
        <w:t>engenharia civil</w:t>
      </w:r>
      <w:r w:rsidRPr="009E522F">
        <w:t>, desde qu</w:t>
      </w:r>
      <w:r w:rsidR="00281611" w:rsidRPr="009E522F">
        <w:t xml:space="preserve">e orientados por professores </w:t>
      </w:r>
      <w:r w:rsidRPr="009E522F">
        <w:t xml:space="preserve">de sua </w:t>
      </w:r>
      <w:r w:rsidR="00F50C8F" w:rsidRPr="009E522F">
        <w:t>i</w:t>
      </w:r>
      <w:r w:rsidR="0049052E" w:rsidRPr="009E522F">
        <w:t xml:space="preserve">nstituição de ensino superior </w:t>
      </w:r>
      <w:r w:rsidR="005160F2" w:rsidRPr="009E522F">
        <w:t>(</w:t>
      </w:r>
      <w:r w:rsidR="00F82C26" w:rsidRPr="009E522F">
        <w:t>IES</w:t>
      </w:r>
      <w:r w:rsidR="005160F2" w:rsidRPr="009E522F">
        <w:t xml:space="preserve">) </w:t>
      </w:r>
      <w:r w:rsidRPr="009E522F">
        <w:t>e que preencham os requisitos elencados neste Edital.</w:t>
      </w:r>
    </w:p>
    <w:p w14:paraId="0F135EFD" w14:textId="77777777" w:rsidR="009637A4" w:rsidRDefault="00C24569" w:rsidP="00CB6B07">
      <w:pPr>
        <w:pStyle w:val="Ttulo1"/>
        <w:numPr>
          <w:ilvl w:val="1"/>
          <w:numId w:val="1"/>
        </w:numPr>
      </w:pPr>
      <w:r>
        <w:t>Atribuições do professor</w:t>
      </w:r>
      <w:r w:rsidR="00CB6B07">
        <w:t xml:space="preserve"> orientador:</w:t>
      </w:r>
    </w:p>
    <w:p w14:paraId="0F135EFE" w14:textId="33B2E904" w:rsidR="00CB6B07" w:rsidRDefault="00A437BE" w:rsidP="00281611">
      <w:pPr>
        <w:pStyle w:val="PargrafodaLista"/>
        <w:numPr>
          <w:ilvl w:val="0"/>
          <w:numId w:val="3"/>
        </w:numPr>
      </w:pPr>
      <w:r>
        <w:t xml:space="preserve">O docente deve ser efetivo ou pesquisador em sua </w:t>
      </w:r>
      <w:r w:rsidR="00F82C26">
        <w:t>IES</w:t>
      </w:r>
      <w:r>
        <w:t>, em regime de 40h/semanais, dedicação exclusiva, com título de doutor ou equivalente</w:t>
      </w:r>
      <w:r w:rsidR="00F82C26">
        <w:t>;</w:t>
      </w:r>
    </w:p>
    <w:p w14:paraId="0F135EFF" w14:textId="71A20735" w:rsidR="00281611" w:rsidRDefault="00281611" w:rsidP="00281611">
      <w:pPr>
        <w:pStyle w:val="PargrafodaLista"/>
        <w:numPr>
          <w:ilvl w:val="0"/>
          <w:numId w:val="3"/>
        </w:numPr>
      </w:pPr>
      <w:r>
        <w:t>A seleção do bolsista deverá ser feita pelo orientador, com antecedência, para cumprimento dos prazos estabelecidos por esse edital</w:t>
      </w:r>
      <w:r w:rsidR="00F82C26">
        <w:t>;</w:t>
      </w:r>
    </w:p>
    <w:p w14:paraId="0F135F00" w14:textId="2208FA11" w:rsidR="003032F0" w:rsidRDefault="00281611" w:rsidP="003032F0">
      <w:pPr>
        <w:pStyle w:val="PargrafodaLista"/>
        <w:numPr>
          <w:ilvl w:val="0"/>
          <w:numId w:val="3"/>
        </w:numPr>
      </w:pPr>
      <w:r w:rsidRPr="00281611">
        <w:t xml:space="preserve">Ter </w:t>
      </w:r>
      <w:r w:rsidR="00365547">
        <w:t>seu</w:t>
      </w:r>
      <w:r w:rsidR="00365547" w:rsidRPr="00281611">
        <w:t xml:space="preserve"> </w:t>
      </w:r>
      <w:r w:rsidR="00365547" w:rsidRPr="00562F90">
        <w:t>curriculum vitae</w:t>
      </w:r>
      <w:r w:rsidRPr="00281611">
        <w:t xml:space="preserve"> </w:t>
      </w:r>
      <w:r w:rsidR="00365547">
        <w:t xml:space="preserve">na Plataforma </w:t>
      </w:r>
      <w:r w:rsidRPr="00281611">
        <w:t>Lattes atualizado nos últimos 6 (seis)</w:t>
      </w:r>
      <w:r>
        <w:t xml:space="preserve"> </w:t>
      </w:r>
      <w:r w:rsidRPr="00281611">
        <w:t>meses</w:t>
      </w:r>
      <w:r>
        <w:t xml:space="preserve"> do lançamento deste Edital</w:t>
      </w:r>
      <w:r w:rsidR="00014F80">
        <w:t>;</w:t>
      </w:r>
    </w:p>
    <w:p w14:paraId="0F135F01" w14:textId="548003D2" w:rsidR="00C565F9" w:rsidRDefault="00C24569" w:rsidP="00C24569">
      <w:pPr>
        <w:pStyle w:val="PargrafodaLista"/>
        <w:numPr>
          <w:ilvl w:val="0"/>
          <w:numId w:val="3"/>
        </w:numPr>
      </w:pPr>
      <w:r>
        <w:t xml:space="preserve">O orientador deverá estar disponível para atuar como assessor para o programa de bolsa, quando for necessário. Ao se negar ou negligenciar essa atividade o orientador será considerado “com pendências” junto ao programa e não poderá submeter propostas para </w:t>
      </w:r>
      <w:r w:rsidR="00562F90">
        <w:t>e</w:t>
      </w:r>
      <w:r>
        <w:t>ditais futuros</w:t>
      </w:r>
      <w:r w:rsidR="00014F80">
        <w:t>;</w:t>
      </w:r>
    </w:p>
    <w:p w14:paraId="0F135F02" w14:textId="17B2AB46" w:rsidR="00C24569" w:rsidRDefault="00C24569" w:rsidP="00C24569">
      <w:pPr>
        <w:pStyle w:val="PargrafodaLista"/>
        <w:numPr>
          <w:ilvl w:val="0"/>
          <w:numId w:val="3"/>
        </w:numPr>
      </w:pPr>
      <w:r>
        <w:t xml:space="preserve">Cabe ao orientador escolher e indicar, para </w:t>
      </w:r>
      <w:r w:rsidR="00E01AED">
        <w:t>a bolsa</w:t>
      </w:r>
      <w:r>
        <w:t>, um estudante com perfil e desempenho acadêmicos compatíveis com as atividades previstas</w:t>
      </w:r>
      <w:r w:rsidR="00F32ED9">
        <w:t>,</w:t>
      </w:r>
      <w:r>
        <w:t xml:space="preserve"> observando princípios éticos e conflito de interesse e que se enquadrem no perfil deste Edital</w:t>
      </w:r>
      <w:r w:rsidR="00014F80">
        <w:t>;</w:t>
      </w:r>
    </w:p>
    <w:p w14:paraId="0F135F03" w14:textId="3C616CE7" w:rsidR="00C24569" w:rsidRDefault="00C24569" w:rsidP="00C24569">
      <w:pPr>
        <w:pStyle w:val="PargrafodaLista"/>
        <w:numPr>
          <w:ilvl w:val="0"/>
          <w:numId w:val="3"/>
        </w:numPr>
      </w:pPr>
      <w:r>
        <w:t>O pesquisador deverá incluir o nome do bolsista nas publicações e nos trabalhos apresentados em congressos e seminários, cujos resultados tiveram a participação efetiva do bolsista</w:t>
      </w:r>
      <w:r w:rsidR="00014F80">
        <w:t>;</w:t>
      </w:r>
    </w:p>
    <w:p w14:paraId="0F135F04" w14:textId="009BB6E8" w:rsidR="00C24569" w:rsidRDefault="00C24569" w:rsidP="00C24569">
      <w:pPr>
        <w:pStyle w:val="PargrafodaLista"/>
        <w:numPr>
          <w:ilvl w:val="0"/>
          <w:numId w:val="3"/>
        </w:numPr>
      </w:pPr>
      <w:r>
        <w:t>É vedada a divisão da mensalidade de uma bolsa entre dois ou mais estudantes</w:t>
      </w:r>
      <w:r w:rsidR="00014F80">
        <w:t>;</w:t>
      </w:r>
    </w:p>
    <w:p w14:paraId="0F135F05" w14:textId="70C4A5B7" w:rsidR="00C24569" w:rsidRDefault="00C24569" w:rsidP="00C24569">
      <w:pPr>
        <w:pStyle w:val="PargrafodaLista"/>
        <w:numPr>
          <w:ilvl w:val="0"/>
          <w:numId w:val="3"/>
        </w:numPr>
      </w:pPr>
      <w:r>
        <w:t>O orientador é o único responsável pela orientação do estudante</w:t>
      </w:r>
      <w:r w:rsidR="00014F80">
        <w:t>;</w:t>
      </w:r>
    </w:p>
    <w:p w14:paraId="0F135F06" w14:textId="77777777" w:rsidR="00C24569" w:rsidRDefault="00C24569" w:rsidP="00C24569">
      <w:pPr>
        <w:pStyle w:val="PargrafodaLista"/>
        <w:numPr>
          <w:ilvl w:val="0"/>
          <w:numId w:val="3"/>
        </w:numPr>
      </w:pPr>
      <w:r>
        <w:t>É vedado ao orientador repassar a outro a orientação de seu bolsista. Em casos de impedimento eventual do orientador, a bolsa retorna ao CBCA e poderá ser redistribuída.</w:t>
      </w:r>
    </w:p>
    <w:p w14:paraId="53F35413" w14:textId="376A0F77" w:rsidR="001E40E9" w:rsidRDefault="001E40E9" w:rsidP="00C24569">
      <w:pPr>
        <w:pStyle w:val="PargrafodaLista"/>
        <w:numPr>
          <w:ilvl w:val="0"/>
          <w:numId w:val="3"/>
        </w:numPr>
      </w:pPr>
      <w:r>
        <w:t>É de responsabilidade do orientador o acompanhamento dos prazos estipulados nesse edital, relacionados com todas as entregas do bolsista, auxiliando o aluno no envio dos relatórios.</w:t>
      </w:r>
    </w:p>
    <w:p w14:paraId="0F135F07" w14:textId="77777777" w:rsidR="00281611" w:rsidRDefault="00C24569" w:rsidP="00281611">
      <w:pPr>
        <w:pStyle w:val="Ttulo1"/>
        <w:numPr>
          <w:ilvl w:val="1"/>
          <w:numId w:val="1"/>
        </w:numPr>
      </w:pPr>
      <w:r>
        <w:t>Atribuições</w:t>
      </w:r>
      <w:r w:rsidR="00281611">
        <w:t xml:space="preserve"> </w:t>
      </w:r>
      <w:r>
        <w:t>do bolsista</w:t>
      </w:r>
      <w:r w:rsidR="00281611">
        <w:t>:</w:t>
      </w:r>
    </w:p>
    <w:p w14:paraId="0F135F08" w14:textId="323B78C0" w:rsidR="00281611" w:rsidRDefault="00C50CB5" w:rsidP="00C50CB5">
      <w:pPr>
        <w:pStyle w:val="PargrafodaLista"/>
        <w:numPr>
          <w:ilvl w:val="0"/>
          <w:numId w:val="4"/>
        </w:numPr>
      </w:pPr>
      <w:r>
        <w:t xml:space="preserve">O aluno indicado deverá estar regularmente matriculado em seu curso de graduação, </w:t>
      </w:r>
      <w:r w:rsidR="00F50C8F">
        <w:t>a</w:t>
      </w:r>
      <w:r w:rsidR="00AF45BB">
        <w:t xml:space="preserve">rquitetura </w:t>
      </w:r>
      <w:r>
        <w:t xml:space="preserve">ou </w:t>
      </w:r>
      <w:r w:rsidR="00F50C8F">
        <w:t>e</w:t>
      </w:r>
      <w:r w:rsidR="00AF45BB">
        <w:t>ngenharia</w:t>
      </w:r>
      <w:r w:rsidR="00F50C8F">
        <w:t xml:space="preserve"> civil</w:t>
      </w:r>
      <w:r>
        <w:t xml:space="preserve">, </w:t>
      </w:r>
      <w:r w:rsidR="008172EF">
        <w:t>até o final do per</w:t>
      </w:r>
      <w:r w:rsidR="008F319F">
        <w:t xml:space="preserve">íodo da bolsa, com rendimento acadêmico satisfatório, </w:t>
      </w:r>
      <w:r w:rsidR="00876296">
        <w:t>avaliado</w:t>
      </w:r>
      <w:r w:rsidR="00BF4A98">
        <w:t xml:space="preserve"> pelo </w:t>
      </w:r>
      <w:r w:rsidR="008F319F">
        <w:t>orientador</w:t>
      </w:r>
      <w:r w:rsidR="00BF4A98">
        <w:t xml:space="preserve"> da pesquisa</w:t>
      </w:r>
      <w:r w:rsidR="00F50C8F">
        <w:t>;</w:t>
      </w:r>
    </w:p>
    <w:p w14:paraId="0F135F09" w14:textId="75D8ABC8" w:rsidR="008172EF" w:rsidRDefault="008F319F" w:rsidP="00C50CB5">
      <w:pPr>
        <w:pStyle w:val="PargrafodaLista"/>
        <w:numPr>
          <w:ilvl w:val="0"/>
          <w:numId w:val="4"/>
        </w:numPr>
      </w:pPr>
      <w:r>
        <w:t>Dispor de 20h semanais para as atividades de pesquisa</w:t>
      </w:r>
      <w:r w:rsidR="00F50C8F">
        <w:t>;</w:t>
      </w:r>
    </w:p>
    <w:p w14:paraId="0F135F0A" w14:textId="14431128" w:rsidR="008F319F" w:rsidRDefault="008F319F" w:rsidP="00C50CB5">
      <w:pPr>
        <w:pStyle w:val="PargrafodaLista"/>
        <w:numPr>
          <w:ilvl w:val="0"/>
          <w:numId w:val="4"/>
        </w:numPr>
      </w:pPr>
      <w:r>
        <w:t xml:space="preserve">Não possuir vínculo empregatício e/ou outra modalidade de </w:t>
      </w:r>
      <w:r w:rsidR="00334361">
        <w:t>B</w:t>
      </w:r>
      <w:r>
        <w:t xml:space="preserve">olsa de </w:t>
      </w:r>
      <w:r w:rsidR="00334361">
        <w:t>I</w:t>
      </w:r>
      <w:r>
        <w:t xml:space="preserve">niciação </w:t>
      </w:r>
      <w:r w:rsidR="00334361">
        <w:t>C</w:t>
      </w:r>
      <w:r>
        <w:t>ientífica</w:t>
      </w:r>
      <w:r w:rsidR="00F50C8F">
        <w:t>;</w:t>
      </w:r>
    </w:p>
    <w:p w14:paraId="0F135F0B" w14:textId="6BF5F748" w:rsidR="008F319F" w:rsidRDefault="008F319F" w:rsidP="00C50CB5">
      <w:pPr>
        <w:pStyle w:val="PargrafodaLista"/>
        <w:numPr>
          <w:ilvl w:val="0"/>
          <w:numId w:val="4"/>
        </w:numPr>
      </w:pPr>
      <w:r>
        <w:lastRenderedPageBreak/>
        <w:t>Ser selecionado e indicado pelo orientador</w:t>
      </w:r>
      <w:r w:rsidR="00F50C8F">
        <w:t>;</w:t>
      </w:r>
    </w:p>
    <w:p w14:paraId="45425BC3" w14:textId="58926E1A" w:rsidR="00F50C8F" w:rsidRDefault="00C24569" w:rsidP="001E40E9">
      <w:pPr>
        <w:pStyle w:val="PargrafodaLista"/>
        <w:numPr>
          <w:ilvl w:val="0"/>
          <w:numId w:val="3"/>
        </w:numPr>
      </w:pPr>
      <w:r>
        <w:t xml:space="preserve">É dever do bolsista apresentar, a cada dois meses, sua produção científica e/ou tecnológica sob a forma de resumo, conforme modelo </w:t>
      </w:r>
      <w:r w:rsidR="004C7189">
        <w:t>de resumo disponível no nosso site</w:t>
      </w:r>
      <w:r w:rsidR="002747EB">
        <w:t xml:space="preserve">, de acordo com o cronograma do seu plano trabalho </w:t>
      </w:r>
      <w:r w:rsidR="00500ED5">
        <w:t xml:space="preserve">preenchido </w:t>
      </w:r>
      <w:r w:rsidR="002747EB">
        <w:t xml:space="preserve">junto </w:t>
      </w:r>
      <w:r w:rsidR="00500ED5">
        <w:t xml:space="preserve">ao formulário de </w:t>
      </w:r>
      <w:r w:rsidR="002747EB">
        <w:t>inscrição</w:t>
      </w:r>
      <w:r>
        <w:t xml:space="preserve">. </w:t>
      </w:r>
      <w:r w:rsidR="006E1DF9">
        <w:t>Além disso, o aluno deverá enviar, ao fim do período de sua bolsa, um relatório completo de sua pesquisa (</w:t>
      </w:r>
      <w:r w:rsidR="004625ED">
        <w:t xml:space="preserve">de </w:t>
      </w:r>
      <w:r w:rsidR="006E1DF9">
        <w:t xml:space="preserve">até 20 páginas), conforme modelo </w:t>
      </w:r>
      <w:r w:rsidR="004C7189">
        <w:t>de relatório final disponível no nosso site</w:t>
      </w:r>
      <w:r w:rsidR="006E1DF9">
        <w:t xml:space="preserve">. </w:t>
      </w:r>
      <w:r>
        <w:t>O não envio d</w:t>
      </w:r>
      <w:r w:rsidR="006E1DF9">
        <w:t>os</w:t>
      </w:r>
      <w:r>
        <w:t xml:space="preserve"> resumo</w:t>
      </w:r>
      <w:r w:rsidR="006E1DF9">
        <w:t>s bimestrais e</w:t>
      </w:r>
      <w:r>
        <w:t xml:space="preserve"> </w:t>
      </w:r>
      <w:r w:rsidR="006E1DF9">
        <w:t xml:space="preserve">relatório final </w:t>
      </w:r>
      <w:r>
        <w:t xml:space="preserve">para o </w:t>
      </w:r>
      <w:r w:rsidR="006E1DF9">
        <w:t>CBCA</w:t>
      </w:r>
      <w:r>
        <w:t xml:space="preserve"> e/ou a não apresentação deste</w:t>
      </w:r>
      <w:r w:rsidR="002D7CCF">
        <w:t>,</w:t>
      </w:r>
      <w:r>
        <w:t xml:space="preserve"> sem justificativa prévia</w:t>
      </w:r>
      <w:r w:rsidR="002D7CCF">
        <w:t>,</w:t>
      </w:r>
      <w:r>
        <w:t xml:space="preserve"> implicará no cancelamento da bolsa</w:t>
      </w:r>
      <w:r w:rsidR="00D90077">
        <w:t>.</w:t>
      </w:r>
    </w:p>
    <w:p w14:paraId="59333747" w14:textId="62E563BA" w:rsidR="00EF5386" w:rsidRDefault="006B7256" w:rsidP="006B7256">
      <w:pPr>
        <w:pStyle w:val="Ttulo1"/>
        <w:numPr>
          <w:ilvl w:val="0"/>
          <w:numId w:val="1"/>
        </w:numPr>
      </w:pPr>
      <w:r>
        <w:t>APRESENTAÇÃO DAS PROPOSTAS</w:t>
      </w:r>
    </w:p>
    <w:p w14:paraId="45D688B8" w14:textId="3ED7D942" w:rsidR="00601F66" w:rsidRDefault="00261741" w:rsidP="009153D3">
      <w:pPr>
        <w:pStyle w:val="PargrafodaLista"/>
        <w:numPr>
          <w:ilvl w:val="1"/>
          <w:numId w:val="1"/>
        </w:numPr>
      </w:pPr>
      <w:r>
        <w:t>As propostas</w:t>
      </w:r>
      <w:r w:rsidR="00F50C8F">
        <w:t xml:space="preserve"> de pesquisa</w:t>
      </w:r>
      <w:r>
        <w:t xml:space="preserve"> </w:t>
      </w:r>
      <w:r w:rsidR="00500ED5">
        <w:t xml:space="preserve">serão enviadas através do </w:t>
      </w:r>
      <w:r w:rsidR="00057600" w:rsidRPr="00E075FC">
        <w:t>formulário</w:t>
      </w:r>
      <w:r w:rsidR="00057600">
        <w:t xml:space="preserve"> de inscrição</w:t>
      </w:r>
      <w:r w:rsidR="00A77653">
        <w:t xml:space="preserve"> disponível no site </w:t>
      </w:r>
      <w:r w:rsidR="000869D3">
        <w:t>(</w:t>
      </w:r>
      <w:hyperlink r:id="rId12" w:history="1">
        <w:r w:rsidR="000869D3" w:rsidRPr="00A95A69">
          <w:rPr>
            <w:rStyle w:val="Hyperlink"/>
          </w:rPr>
          <w:t>https://www.cbca-acobrasil.org.br/bolsa-ic/</w:t>
        </w:r>
      </w:hyperlink>
      <w:r w:rsidR="000869D3">
        <w:t>)</w:t>
      </w:r>
      <w:r w:rsidR="00500ED5">
        <w:t>, onde s</w:t>
      </w:r>
      <w:r w:rsidR="00A77653">
        <w:t>erão</w:t>
      </w:r>
      <w:r w:rsidR="00500ED5">
        <w:t xml:space="preserve"> </w:t>
      </w:r>
      <w:r w:rsidR="00A77653">
        <w:t>preenchidos os dados do aluno, do professor orientador, do projeto de pesquisa e o cronograma de atividades.</w:t>
      </w:r>
    </w:p>
    <w:p w14:paraId="38E845CA" w14:textId="28AC358B" w:rsidR="00601F66" w:rsidRDefault="00261741" w:rsidP="00562F90">
      <w:pPr>
        <w:ind w:firstLine="360"/>
      </w:pPr>
      <w:r>
        <w:t xml:space="preserve">4.2 </w:t>
      </w:r>
      <w:r w:rsidR="00601F66">
        <w:t xml:space="preserve">Cada </w:t>
      </w:r>
      <w:r w:rsidR="00057600">
        <w:t>candidato a orientador</w:t>
      </w:r>
      <w:r w:rsidR="00601F66">
        <w:t xml:space="preserve"> poderá apresentar somente uma proposta ao presente </w:t>
      </w:r>
      <w:r w:rsidR="001E40E9">
        <w:t>e</w:t>
      </w:r>
      <w:r w:rsidR="00601F66">
        <w:t>dital.</w:t>
      </w:r>
    </w:p>
    <w:p w14:paraId="2598267B" w14:textId="718ECB97" w:rsidR="00F50C8F" w:rsidRPr="006B7256" w:rsidRDefault="00601F66" w:rsidP="001E40E9">
      <w:pPr>
        <w:ind w:firstLine="360"/>
      </w:pPr>
      <w:r>
        <w:t>4.</w:t>
      </w:r>
      <w:r w:rsidR="009153D3">
        <w:t>3</w:t>
      </w:r>
      <w:r>
        <w:t xml:space="preserve">. Em caso de mais de uma submissão por </w:t>
      </w:r>
      <w:r w:rsidR="00DC099D">
        <w:t>candidato a orientador</w:t>
      </w:r>
      <w:r>
        <w:t>, será considerada a última para análise.</w:t>
      </w:r>
    </w:p>
    <w:p w14:paraId="0F135F0D" w14:textId="77777777" w:rsidR="00097280" w:rsidRDefault="00334361" w:rsidP="00097280">
      <w:pPr>
        <w:pStyle w:val="Ttulo1"/>
        <w:numPr>
          <w:ilvl w:val="0"/>
          <w:numId w:val="1"/>
        </w:numPr>
      </w:pPr>
      <w:r>
        <w:t>MODALIDADE, DURAÇÃO, VALOR E PAGAMENTO DA BOLSA</w:t>
      </w:r>
    </w:p>
    <w:p w14:paraId="5908FFF8" w14:textId="58507A8A" w:rsidR="00F50C8F" w:rsidRDefault="00097280" w:rsidP="00097280">
      <w:r>
        <w:t xml:space="preserve">Será oferecida neste </w:t>
      </w:r>
      <w:r w:rsidR="001E40E9">
        <w:t>e</w:t>
      </w:r>
      <w:r>
        <w:t xml:space="preserve">dital 1 (uma) Bolsa de Iniciação Científica do CBCA no valor de R$ </w:t>
      </w:r>
      <w:r w:rsidR="005160F2">
        <w:t>1</w:t>
      </w:r>
      <w:r w:rsidR="005C7AFB">
        <w:t>.</w:t>
      </w:r>
      <w:r w:rsidR="005160F2">
        <w:t>000</w:t>
      </w:r>
      <w:r>
        <w:t>,00 (</w:t>
      </w:r>
      <w:r w:rsidR="005160F2">
        <w:t xml:space="preserve">mil </w:t>
      </w:r>
      <w:r>
        <w:t xml:space="preserve">reais) mensais, que terá duração de 12 meses através de contrato firmado entre o CBCA e o estudante. O início da bolsa se dará </w:t>
      </w:r>
      <w:r w:rsidRPr="00500ED5">
        <w:t xml:space="preserve">em </w:t>
      </w:r>
      <w:r w:rsidR="00500ED5" w:rsidRPr="00562F90">
        <w:t xml:space="preserve">01 de </w:t>
      </w:r>
      <w:r w:rsidR="0056520C">
        <w:t>janeiro de 202</w:t>
      </w:r>
      <w:r w:rsidR="00371098">
        <w:t>5</w:t>
      </w:r>
      <w:r w:rsidR="00532971">
        <w:t xml:space="preserve">, </w:t>
      </w:r>
      <w:r>
        <w:t xml:space="preserve">com término em </w:t>
      </w:r>
      <w:r w:rsidR="0056520C">
        <w:t>3</w:t>
      </w:r>
      <w:r w:rsidR="00500ED5">
        <w:t xml:space="preserve">1 de </w:t>
      </w:r>
      <w:r w:rsidR="0056520C">
        <w:t>dezembro</w:t>
      </w:r>
      <w:r w:rsidR="00500ED5">
        <w:t xml:space="preserve"> de 202</w:t>
      </w:r>
      <w:r w:rsidR="00371098">
        <w:t>5</w:t>
      </w:r>
      <w:r w:rsidR="00532971">
        <w:t xml:space="preserve"> e</w:t>
      </w:r>
      <w:r>
        <w:t xml:space="preserve"> carga horária de </w:t>
      </w:r>
      <w:r w:rsidRPr="00097280">
        <w:rPr>
          <w:b/>
        </w:rPr>
        <w:t>20 horas semanais</w:t>
      </w:r>
      <w:r w:rsidR="00FB168C">
        <w:t>.</w:t>
      </w:r>
    </w:p>
    <w:p w14:paraId="0F135F0F" w14:textId="77777777" w:rsidR="00097280" w:rsidRDefault="00097280" w:rsidP="00097280">
      <w:pPr>
        <w:pStyle w:val="Ttulo1"/>
        <w:numPr>
          <w:ilvl w:val="0"/>
          <w:numId w:val="1"/>
        </w:numPr>
      </w:pPr>
      <w:r>
        <w:t>ANÁLISE E JULGAMENTO</w:t>
      </w:r>
    </w:p>
    <w:p w14:paraId="0F135F10" w14:textId="77777777" w:rsidR="00097280" w:rsidRDefault="00097280" w:rsidP="00097280">
      <w:r>
        <w:t>As propostas serão analisadas pela Gerência e Comissão Executiva do CBCA, considerando-se os seguintes critérios de seleção:</w:t>
      </w:r>
    </w:p>
    <w:p w14:paraId="0F135F11" w14:textId="77CA3FA7" w:rsidR="00097280" w:rsidRPr="009E522F" w:rsidRDefault="00097280" w:rsidP="001B04EC">
      <w:pPr>
        <w:pStyle w:val="PargrafodaLista"/>
        <w:numPr>
          <w:ilvl w:val="0"/>
          <w:numId w:val="3"/>
        </w:numPr>
      </w:pPr>
      <w:r w:rsidRPr="009E522F">
        <w:t xml:space="preserve">Enquadramento da proposta </w:t>
      </w:r>
      <w:r w:rsidR="00221416" w:rsidRPr="009E522F">
        <w:t xml:space="preserve">de pesquisa </w:t>
      </w:r>
      <w:r w:rsidRPr="009E522F">
        <w:t xml:space="preserve">dentro de um dos </w:t>
      </w:r>
      <w:r w:rsidR="005160F2" w:rsidRPr="009E522F">
        <w:t xml:space="preserve">três </w:t>
      </w:r>
      <w:r w:rsidRPr="009E522F">
        <w:t xml:space="preserve">temas principais constantes neste Edital: </w:t>
      </w:r>
      <w:r w:rsidR="009E522F" w:rsidRPr="009E522F">
        <w:t>Comparativo entre galpões pré-moldados de concreto e galpões em estrutura metálica, na visão da geração de carbono</w:t>
      </w:r>
      <w:r w:rsidR="009E522F" w:rsidRPr="009E522F">
        <w:t>, P</w:t>
      </w:r>
      <w:r w:rsidR="009E522F" w:rsidRPr="009E522F">
        <w:t>ontes mistas de aço e concreto armado</w:t>
      </w:r>
      <w:r w:rsidR="009E522F" w:rsidRPr="009E522F">
        <w:t xml:space="preserve"> e </w:t>
      </w:r>
      <w:r w:rsidR="009E522F" w:rsidRPr="009E522F">
        <w:t xml:space="preserve">Sistemas </w:t>
      </w:r>
      <w:proofErr w:type="spellStart"/>
      <w:r w:rsidR="009E522F" w:rsidRPr="009E522F">
        <w:t>Slim</w:t>
      </w:r>
      <w:proofErr w:type="spellEnd"/>
      <w:r w:rsidR="009E522F" w:rsidRPr="009E522F">
        <w:t xml:space="preserve"> </w:t>
      </w:r>
      <w:proofErr w:type="spellStart"/>
      <w:r w:rsidR="009E522F" w:rsidRPr="009E522F">
        <w:t>Floor</w:t>
      </w:r>
      <w:proofErr w:type="spellEnd"/>
      <w:r w:rsidR="009E522F" w:rsidRPr="009E522F">
        <w:t>.</w:t>
      </w:r>
    </w:p>
    <w:p w14:paraId="0F135F12" w14:textId="178F199E" w:rsidR="00097280" w:rsidRDefault="00097280" w:rsidP="00097280">
      <w:pPr>
        <w:pStyle w:val="PargrafodaLista"/>
        <w:numPr>
          <w:ilvl w:val="0"/>
          <w:numId w:val="3"/>
        </w:numPr>
      </w:pPr>
      <w:r>
        <w:t>Viabilidade e mérito do projeto</w:t>
      </w:r>
      <w:r w:rsidR="00A80EE7">
        <w:t xml:space="preserve"> de pesquisa </w:t>
      </w:r>
      <w:r>
        <w:t>e do plano de trabalho apresentado no momento da inscrição.</w:t>
      </w:r>
      <w:r w:rsidR="000E38DC">
        <w:t xml:space="preserve"> </w:t>
      </w:r>
    </w:p>
    <w:p w14:paraId="4950B6C8" w14:textId="77777777" w:rsidR="00F50C8F" w:rsidRDefault="00F50C8F" w:rsidP="00562F90">
      <w:pPr>
        <w:ind w:left="360"/>
      </w:pPr>
    </w:p>
    <w:p w14:paraId="0F135F13" w14:textId="77777777" w:rsidR="00A80EE7" w:rsidRDefault="00A80EE7" w:rsidP="00221416">
      <w:pPr>
        <w:pStyle w:val="Ttulo1"/>
        <w:numPr>
          <w:ilvl w:val="0"/>
          <w:numId w:val="1"/>
        </w:numPr>
      </w:pPr>
      <w:r>
        <w:lastRenderedPageBreak/>
        <w:t>PROCESSO DE SELEÇÃO</w:t>
      </w:r>
    </w:p>
    <w:p w14:paraId="2E2ABCDD" w14:textId="2E6CE077" w:rsidR="00500ED5" w:rsidRDefault="00221416" w:rsidP="00221416">
      <w:r>
        <w:t xml:space="preserve">As inscrições devem ser feitas pelo candidato através do site: </w:t>
      </w:r>
      <w:hyperlink r:id="rId13" w:history="1">
        <w:r w:rsidR="00500ED5" w:rsidRPr="00A95A69">
          <w:rPr>
            <w:rStyle w:val="Hyperlink"/>
          </w:rPr>
          <w:t>https://www.cbca-acobrasil.org.br/bolsa-ic/</w:t>
        </w:r>
      </w:hyperlink>
      <w:r w:rsidR="00500ED5">
        <w:t>.</w:t>
      </w:r>
    </w:p>
    <w:p w14:paraId="0F135F15" w14:textId="13C55EA5" w:rsidR="00221416" w:rsidRDefault="00221416" w:rsidP="00221416">
      <w:r>
        <w:t xml:space="preserve">A divulgação do </w:t>
      </w:r>
      <w:r w:rsidR="002874F1">
        <w:t>vencedor da bolsa</w:t>
      </w:r>
      <w:r>
        <w:t xml:space="preserve"> será feita através do site do CBCA.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8"/>
        <w:gridCol w:w="4881"/>
      </w:tblGrid>
      <w:tr w:rsidR="00A80EE7" w14:paraId="0F135F18" w14:textId="77777777" w:rsidTr="00562F90">
        <w:tc>
          <w:tcPr>
            <w:tcW w:w="9909" w:type="dxa"/>
            <w:gridSpan w:val="2"/>
            <w:vAlign w:val="center"/>
          </w:tcPr>
          <w:p w14:paraId="0F135F17" w14:textId="77777777" w:rsidR="00A80EE7" w:rsidRPr="00722294" w:rsidRDefault="00A80EE7" w:rsidP="00500ED5">
            <w:pPr>
              <w:jc w:val="center"/>
              <w:rPr>
                <w:b/>
              </w:rPr>
            </w:pPr>
            <w:r w:rsidRPr="00722294">
              <w:rPr>
                <w:b/>
              </w:rPr>
              <w:t>CRONOGRAMA</w:t>
            </w:r>
          </w:p>
        </w:tc>
      </w:tr>
      <w:tr w:rsidR="00A80EE7" w14:paraId="0F135F1B" w14:textId="77777777" w:rsidTr="00562F90">
        <w:tc>
          <w:tcPr>
            <w:tcW w:w="4954" w:type="dxa"/>
            <w:vAlign w:val="bottom"/>
          </w:tcPr>
          <w:p w14:paraId="0F135F19" w14:textId="77777777" w:rsidR="00A80EE7" w:rsidRPr="009E522F" w:rsidRDefault="00A80EE7" w:rsidP="00500ED5">
            <w:pPr>
              <w:jc w:val="left"/>
            </w:pPr>
            <w:r w:rsidRPr="009E522F">
              <w:t>Per</w:t>
            </w:r>
            <w:r w:rsidR="00722294" w:rsidRPr="009E522F">
              <w:t>íodo de i</w:t>
            </w:r>
            <w:r w:rsidRPr="009E522F">
              <w:t>nscrição</w:t>
            </w:r>
            <w:r w:rsidR="00722294" w:rsidRPr="009E522F">
              <w:t xml:space="preserve"> e envio de propostas</w:t>
            </w:r>
          </w:p>
        </w:tc>
        <w:tc>
          <w:tcPr>
            <w:tcW w:w="4955" w:type="dxa"/>
            <w:vAlign w:val="bottom"/>
          </w:tcPr>
          <w:p w14:paraId="0F135F1A" w14:textId="78612B86" w:rsidR="00A80EE7" w:rsidRPr="009E522F" w:rsidRDefault="00371098" w:rsidP="00562F90">
            <w:pPr>
              <w:jc w:val="left"/>
            </w:pPr>
            <w:r w:rsidRPr="009E522F">
              <w:t>28</w:t>
            </w:r>
            <w:r w:rsidR="0002482D" w:rsidRPr="009E522F">
              <w:t>/10/202</w:t>
            </w:r>
            <w:r w:rsidRPr="009E522F">
              <w:t>4</w:t>
            </w:r>
            <w:r w:rsidR="0002482D" w:rsidRPr="009E522F">
              <w:t xml:space="preserve"> a 0</w:t>
            </w:r>
            <w:r w:rsidR="0078299F" w:rsidRPr="009E522F">
              <w:t>9</w:t>
            </w:r>
            <w:r w:rsidR="0002482D" w:rsidRPr="009E522F">
              <w:t>/12/202</w:t>
            </w:r>
            <w:r w:rsidRPr="009E522F">
              <w:t>4</w:t>
            </w:r>
          </w:p>
        </w:tc>
      </w:tr>
      <w:tr w:rsidR="00A80EE7" w14:paraId="0F135F1E" w14:textId="77777777" w:rsidTr="00562F90">
        <w:tc>
          <w:tcPr>
            <w:tcW w:w="4954" w:type="dxa"/>
            <w:vAlign w:val="bottom"/>
          </w:tcPr>
          <w:p w14:paraId="0F135F1C" w14:textId="66066D1C" w:rsidR="00A80EE7" w:rsidRPr="009E522F" w:rsidRDefault="00A80EE7" w:rsidP="00500ED5">
            <w:pPr>
              <w:jc w:val="left"/>
            </w:pPr>
            <w:r w:rsidRPr="009E522F">
              <w:t>Divulgação</w:t>
            </w:r>
            <w:r w:rsidR="00722294" w:rsidRPr="009E522F">
              <w:t xml:space="preserve"> do </w:t>
            </w:r>
            <w:r w:rsidR="002874F1" w:rsidRPr="009E522F">
              <w:t>resultado</w:t>
            </w:r>
          </w:p>
        </w:tc>
        <w:tc>
          <w:tcPr>
            <w:tcW w:w="4955" w:type="dxa"/>
            <w:vAlign w:val="bottom"/>
          </w:tcPr>
          <w:p w14:paraId="0F135F1D" w14:textId="36262BFC" w:rsidR="00A80EE7" w:rsidRPr="009E522F" w:rsidRDefault="0002482D" w:rsidP="00562F90">
            <w:pPr>
              <w:jc w:val="left"/>
            </w:pPr>
            <w:r w:rsidRPr="009E522F">
              <w:t>1</w:t>
            </w:r>
            <w:r w:rsidR="0078299F" w:rsidRPr="009E522F">
              <w:t>6</w:t>
            </w:r>
            <w:r w:rsidRPr="009E522F">
              <w:t>/12/202</w:t>
            </w:r>
            <w:r w:rsidR="00371098" w:rsidRPr="009E522F">
              <w:t>4</w:t>
            </w:r>
          </w:p>
        </w:tc>
      </w:tr>
      <w:tr w:rsidR="00A80EE7" w14:paraId="0F135F21" w14:textId="77777777" w:rsidTr="00562F90">
        <w:tc>
          <w:tcPr>
            <w:tcW w:w="4954" w:type="dxa"/>
            <w:tcBorders>
              <w:bottom w:val="single" w:sz="4" w:space="0" w:color="auto"/>
            </w:tcBorders>
            <w:vAlign w:val="bottom"/>
          </w:tcPr>
          <w:p w14:paraId="0F135F1F" w14:textId="77777777" w:rsidR="00A80EE7" w:rsidRPr="009E522F" w:rsidRDefault="00722294" w:rsidP="00500ED5">
            <w:pPr>
              <w:jc w:val="left"/>
            </w:pPr>
            <w:r w:rsidRPr="009E522F">
              <w:t>Assinatura do contrato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vAlign w:val="bottom"/>
          </w:tcPr>
          <w:p w14:paraId="0F135F20" w14:textId="475B09F0" w:rsidR="00A80EE7" w:rsidRPr="009E522F" w:rsidRDefault="00CA330E" w:rsidP="00562F90">
            <w:pPr>
              <w:jc w:val="left"/>
            </w:pPr>
            <w:r w:rsidRPr="009E522F">
              <w:t>1</w:t>
            </w:r>
            <w:r w:rsidR="0078299F" w:rsidRPr="009E522F">
              <w:t>7</w:t>
            </w:r>
            <w:r w:rsidR="00067022" w:rsidRPr="009E522F">
              <w:t>/12/</w:t>
            </w:r>
            <w:r w:rsidR="0002482D" w:rsidRPr="009E522F">
              <w:t>202</w:t>
            </w:r>
            <w:r w:rsidR="00371098" w:rsidRPr="009E522F">
              <w:t>4</w:t>
            </w:r>
          </w:p>
        </w:tc>
      </w:tr>
      <w:tr w:rsidR="00A80EE7" w14:paraId="0F135F24" w14:textId="77777777" w:rsidTr="00562F90">
        <w:tc>
          <w:tcPr>
            <w:tcW w:w="4954" w:type="dxa"/>
            <w:tcBorders>
              <w:bottom w:val="single" w:sz="4" w:space="0" w:color="auto"/>
            </w:tcBorders>
            <w:vAlign w:val="bottom"/>
          </w:tcPr>
          <w:p w14:paraId="0F135F22" w14:textId="77346728" w:rsidR="00A80EE7" w:rsidRPr="009E522F" w:rsidRDefault="00722294" w:rsidP="00500ED5">
            <w:pPr>
              <w:jc w:val="left"/>
            </w:pPr>
            <w:r w:rsidRPr="009E522F">
              <w:t>Início d</w:t>
            </w:r>
            <w:r w:rsidR="00F50C8F" w:rsidRPr="009E522F">
              <w:t>o período d</w:t>
            </w:r>
            <w:r w:rsidRPr="009E522F">
              <w:t>a bolsa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vAlign w:val="bottom"/>
          </w:tcPr>
          <w:p w14:paraId="0F135F23" w14:textId="4BAD8FBA" w:rsidR="00A80EE7" w:rsidRPr="009E522F" w:rsidRDefault="00500ED5" w:rsidP="00562F90">
            <w:pPr>
              <w:jc w:val="left"/>
            </w:pPr>
            <w:r w:rsidRPr="009E522F">
              <w:t>01/0</w:t>
            </w:r>
            <w:r w:rsidR="0002482D" w:rsidRPr="009E522F">
              <w:t>1</w:t>
            </w:r>
            <w:r w:rsidR="00F97D89" w:rsidRPr="009E522F">
              <w:t>/202</w:t>
            </w:r>
            <w:r w:rsidR="00371098" w:rsidRPr="009E522F">
              <w:t>5</w:t>
            </w:r>
          </w:p>
        </w:tc>
      </w:tr>
      <w:tr w:rsidR="00F50C8F" w14:paraId="46329D2D" w14:textId="77777777" w:rsidTr="00562F90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AF795" w14:textId="760FBB23" w:rsidR="00F50C8F" w:rsidRPr="00E075FC" w:rsidRDefault="00F50C8F" w:rsidP="00500ED5">
            <w:pPr>
              <w:jc w:val="left"/>
            </w:pPr>
            <w:r w:rsidRPr="00E075FC">
              <w:t>Fim do período da bolsa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911F4" w14:textId="406DFE13" w:rsidR="00F50C8F" w:rsidRPr="00E075FC" w:rsidRDefault="0002482D">
            <w:pPr>
              <w:jc w:val="left"/>
            </w:pPr>
            <w:r>
              <w:t>31</w:t>
            </w:r>
            <w:r w:rsidR="00F50C8F" w:rsidRPr="00E075FC">
              <w:t>/</w:t>
            </w:r>
            <w:r w:rsidR="00371098">
              <w:t>12</w:t>
            </w:r>
            <w:r w:rsidR="00F97D89" w:rsidRPr="002874F1">
              <w:t>/202</w:t>
            </w:r>
            <w:r w:rsidR="00371098">
              <w:t>5</w:t>
            </w:r>
          </w:p>
        </w:tc>
      </w:tr>
    </w:tbl>
    <w:p w14:paraId="0F135F26" w14:textId="56B90361" w:rsidR="00722294" w:rsidRDefault="00583556" w:rsidP="00722294">
      <w:pPr>
        <w:pStyle w:val="Ttulo1"/>
        <w:numPr>
          <w:ilvl w:val="0"/>
          <w:numId w:val="1"/>
        </w:numPr>
      </w:pPr>
      <w:r>
        <w:t>PUBLICAÇÃO</w:t>
      </w:r>
      <w:r w:rsidR="00E21AE1">
        <w:t xml:space="preserve"> E</w:t>
      </w:r>
      <w:r w:rsidR="00E21AE1" w:rsidRPr="00E21AE1">
        <w:t xml:space="preserve"> </w:t>
      </w:r>
      <w:r w:rsidR="00E21AE1">
        <w:t>DIVULGAÇÃO</w:t>
      </w:r>
    </w:p>
    <w:p w14:paraId="40950603" w14:textId="77777777" w:rsidR="00E21AE1" w:rsidRDefault="00E21AE1" w:rsidP="00562F90">
      <w:r w:rsidRPr="004B42F1">
        <w:t>É indispensável que haja menção explícita e destacada ao apoio do CBCA nas publicações</w:t>
      </w:r>
      <w:r w:rsidRPr="004B42F1">
        <w:br/>
        <w:t>ou outra forma de divulgação de atividades que resultem, total ou parcialmente, da execução</w:t>
      </w:r>
      <w:r w:rsidRPr="004B42F1">
        <w:br/>
        <w:t>deste projeto.</w:t>
      </w:r>
    </w:p>
    <w:p w14:paraId="0F135F27" w14:textId="4691E15F" w:rsidR="00221416" w:rsidRDefault="00722294" w:rsidP="00722294">
      <w:r>
        <w:t>O trabalho desenvolvido pelo bolsista durante o período da bolsa será divulgado através do site do CBCA e/ou em eventos onde o CBCA participe e/ou ainda poderão ser publicados em jornais, sites, em revistas especializadas e redes sociais.</w:t>
      </w:r>
      <w:r w:rsidR="00221416">
        <w:t xml:space="preserve"> O aluno também poderá ser convocado pelo CBCA a participar de congressos e eventos para apresentar a sua produção científica e/ou tecnológica.</w:t>
      </w:r>
    </w:p>
    <w:p w14:paraId="0D0B95AF" w14:textId="15A85575" w:rsidR="00F50C8F" w:rsidRPr="00562F90" w:rsidRDefault="007B0224" w:rsidP="00722294">
      <w:r w:rsidRPr="00562F90">
        <w:t>F</w:t>
      </w:r>
      <w:r w:rsidR="002832A2" w:rsidRPr="00562F90">
        <w:t xml:space="preserve">ica autorizada </w:t>
      </w:r>
      <w:r w:rsidRPr="00562F90">
        <w:t xml:space="preserve">a publicação do trabalho </w:t>
      </w:r>
      <w:r w:rsidR="002832A2" w:rsidRPr="00562F90">
        <w:t>n</w:t>
      </w:r>
      <w:r w:rsidR="00790611" w:rsidRPr="00562F90">
        <w:t>o</w:t>
      </w:r>
      <w:r w:rsidR="002832A2" w:rsidRPr="00562F90">
        <w:t>s canais informados acima vinculados ao</w:t>
      </w:r>
      <w:r w:rsidRPr="00562F90">
        <w:t xml:space="preserve"> CBCA, uma vez que o estudo tem como objetivo contribuir</w:t>
      </w:r>
      <w:r w:rsidR="00CA3B33" w:rsidRPr="00562F90">
        <w:t>,</w:t>
      </w:r>
      <w:r w:rsidRPr="00562F90">
        <w:t xml:space="preserve"> </w:t>
      </w:r>
      <w:r w:rsidR="00CA3B33" w:rsidRPr="00562F90">
        <w:t xml:space="preserve">por meio de atividades de </w:t>
      </w:r>
      <w:r w:rsidR="008065E3" w:rsidRPr="00500ED5">
        <w:t xml:space="preserve">pesquisa, </w:t>
      </w:r>
      <w:r w:rsidRPr="00562F90">
        <w:t xml:space="preserve">para </w:t>
      </w:r>
      <w:r w:rsidR="00CA3B33" w:rsidRPr="00562F90">
        <w:t>melhorias no setor da construção civil que</w:t>
      </w:r>
      <w:r w:rsidRPr="00562F90">
        <w:t xml:space="preserve"> trabalha</w:t>
      </w:r>
      <w:r w:rsidR="00CA3B33" w:rsidRPr="00562F90">
        <w:t xml:space="preserve"> com </w:t>
      </w:r>
      <w:r w:rsidRPr="00562F90">
        <w:t>sistema</w:t>
      </w:r>
      <w:r w:rsidR="00CA3B33" w:rsidRPr="00562F90">
        <w:t>s</w:t>
      </w:r>
      <w:r w:rsidRPr="00562F90">
        <w:t xml:space="preserve"> construtivo</w:t>
      </w:r>
      <w:r w:rsidR="00CA3B33" w:rsidRPr="00562F90">
        <w:t>s</w:t>
      </w:r>
      <w:r w:rsidRPr="00562F90">
        <w:t xml:space="preserve"> em aço. </w:t>
      </w:r>
    </w:p>
    <w:p w14:paraId="0F135F2A" w14:textId="77777777" w:rsidR="00722294" w:rsidRDefault="00722294" w:rsidP="00722294">
      <w:pPr>
        <w:pStyle w:val="Ttulo1"/>
        <w:numPr>
          <w:ilvl w:val="0"/>
          <w:numId w:val="1"/>
        </w:numPr>
      </w:pPr>
      <w:bookmarkStart w:id="3" w:name="_Toc69904090"/>
      <w:bookmarkStart w:id="4" w:name="_Toc69904091"/>
      <w:bookmarkEnd w:id="3"/>
      <w:bookmarkEnd w:id="4"/>
      <w:r>
        <w:t>REVOGAÇÃO OU ANULAÇÃO</w:t>
      </w:r>
    </w:p>
    <w:p w14:paraId="0F135F2B" w14:textId="77777777" w:rsidR="00A80EE7" w:rsidRDefault="00722294" w:rsidP="00A80EE7">
      <w:r>
        <w:t>A qualquer momento, o presente Edital poderá ser revogado ou anulado, no todo ou em parte, em decisão fundamentada, sem que isso implique direito à indenização ou reclamação de qualquer natureza.</w:t>
      </w:r>
    </w:p>
    <w:p w14:paraId="0F135F2D" w14:textId="75E31556" w:rsidR="00F87A2A" w:rsidRPr="00A80EE7" w:rsidRDefault="00F87A2A" w:rsidP="00A80EE7">
      <w:r w:rsidRPr="00E075FC">
        <w:t>Rio de Janeiro</w:t>
      </w:r>
      <w:r w:rsidR="00500ED5" w:rsidRPr="00E075FC">
        <w:t xml:space="preserve">, </w:t>
      </w:r>
      <w:r w:rsidR="00371098">
        <w:t>28</w:t>
      </w:r>
      <w:r w:rsidR="00067022" w:rsidRPr="002874F1">
        <w:t xml:space="preserve"> de outubro de 202</w:t>
      </w:r>
      <w:r w:rsidR="00371098">
        <w:t>4</w:t>
      </w:r>
      <w:r w:rsidR="00500ED5" w:rsidRPr="00E075FC">
        <w:t>.</w:t>
      </w:r>
    </w:p>
    <w:sectPr w:rsidR="00F87A2A" w:rsidRPr="00A80EE7" w:rsidSect="00E02FA8">
      <w:headerReference w:type="default" r:id="rId14"/>
      <w:footerReference w:type="default" r:id="rId15"/>
      <w:type w:val="continuous"/>
      <w:pgSz w:w="11906" w:h="16838" w:code="9"/>
      <w:pgMar w:top="1506" w:right="1060" w:bottom="902" w:left="1077" w:header="53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38B00" w14:textId="77777777" w:rsidR="008464C2" w:rsidRDefault="008464C2" w:rsidP="00A42D06">
      <w:pPr>
        <w:spacing w:after="0" w:line="240" w:lineRule="auto"/>
      </w:pPr>
      <w:r>
        <w:separator/>
      </w:r>
    </w:p>
  </w:endnote>
  <w:endnote w:type="continuationSeparator" w:id="0">
    <w:p w14:paraId="30E4667D" w14:textId="77777777" w:rsidR="008464C2" w:rsidRDefault="008464C2" w:rsidP="00A4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1547421"/>
      <w:docPartObj>
        <w:docPartGallery w:val="Page Numbers (Bottom of Page)"/>
        <w:docPartUnique/>
      </w:docPartObj>
    </w:sdtPr>
    <w:sdtEndPr/>
    <w:sdtContent>
      <w:p w14:paraId="0F135F33" w14:textId="77777777" w:rsidR="00A42D06" w:rsidRDefault="00A42D0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1A8">
          <w:rPr>
            <w:noProof/>
          </w:rPr>
          <w:t>6</w:t>
        </w:r>
        <w:r>
          <w:fldChar w:fldCharType="end"/>
        </w:r>
      </w:p>
    </w:sdtContent>
  </w:sdt>
  <w:p w14:paraId="0F135F34" w14:textId="77777777" w:rsidR="00A42D06" w:rsidRDefault="00A42D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DEAC4" w14:textId="77777777" w:rsidR="008464C2" w:rsidRDefault="008464C2" w:rsidP="00A42D06">
      <w:pPr>
        <w:spacing w:after="0" w:line="240" w:lineRule="auto"/>
      </w:pPr>
      <w:r>
        <w:separator/>
      </w:r>
    </w:p>
  </w:footnote>
  <w:footnote w:type="continuationSeparator" w:id="0">
    <w:p w14:paraId="5069B0C1" w14:textId="77777777" w:rsidR="008464C2" w:rsidRDefault="008464C2" w:rsidP="00A42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35F32" w14:textId="77777777" w:rsidR="00A42D06" w:rsidRDefault="00A42D06" w:rsidP="00A42D06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135F35" wp14:editId="0F135F36">
          <wp:extent cx="2235200" cy="486211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014_CBCA_colori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260" cy="486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01A8"/>
    <w:multiLevelType w:val="hybridMultilevel"/>
    <w:tmpl w:val="78BA1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C1A74"/>
    <w:multiLevelType w:val="multilevel"/>
    <w:tmpl w:val="3F4486E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8314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C91D9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D3720E"/>
    <w:multiLevelType w:val="hybridMultilevel"/>
    <w:tmpl w:val="93D6E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90112"/>
    <w:multiLevelType w:val="multilevel"/>
    <w:tmpl w:val="6C5A0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DF0F0A"/>
    <w:multiLevelType w:val="multilevel"/>
    <w:tmpl w:val="3F4486E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E40F0E"/>
    <w:multiLevelType w:val="multilevel"/>
    <w:tmpl w:val="6C5A0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934F79"/>
    <w:multiLevelType w:val="hybridMultilevel"/>
    <w:tmpl w:val="345C24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31200"/>
    <w:multiLevelType w:val="hybridMultilevel"/>
    <w:tmpl w:val="85DAA5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771723">
    <w:abstractNumId w:val="2"/>
  </w:num>
  <w:num w:numId="2" w16cid:durableId="20280962">
    <w:abstractNumId w:val="0"/>
  </w:num>
  <w:num w:numId="3" w16cid:durableId="835614773">
    <w:abstractNumId w:val="9"/>
  </w:num>
  <w:num w:numId="4" w16cid:durableId="489174826">
    <w:abstractNumId w:val="4"/>
  </w:num>
  <w:num w:numId="5" w16cid:durableId="125776251">
    <w:abstractNumId w:val="3"/>
  </w:num>
  <w:num w:numId="6" w16cid:durableId="670837715">
    <w:abstractNumId w:val="6"/>
  </w:num>
  <w:num w:numId="7" w16cid:durableId="1938514920">
    <w:abstractNumId w:val="1"/>
  </w:num>
  <w:num w:numId="8" w16cid:durableId="22873626">
    <w:abstractNumId w:val="7"/>
  </w:num>
  <w:num w:numId="9" w16cid:durableId="599024715">
    <w:abstractNumId w:val="5"/>
  </w:num>
  <w:num w:numId="10" w16cid:durableId="1550335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95"/>
    <w:rsid w:val="0001035C"/>
    <w:rsid w:val="000112DA"/>
    <w:rsid w:val="00014F80"/>
    <w:rsid w:val="000154F3"/>
    <w:rsid w:val="00017903"/>
    <w:rsid w:val="0002482D"/>
    <w:rsid w:val="00033CAF"/>
    <w:rsid w:val="00043C28"/>
    <w:rsid w:val="00047A36"/>
    <w:rsid w:val="0005465A"/>
    <w:rsid w:val="00057600"/>
    <w:rsid w:val="00066191"/>
    <w:rsid w:val="00067022"/>
    <w:rsid w:val="00076546"/>
    <w:rsid w:val="000869D3"/>
    <w:rsid w:val="000921D4"/>
    <w:rsid w:val="00097280"/>
    <w:rsid w:val="000C3A1C"/>
    <w:rsid w:val="000D4FCB"/>
    <w:rsid w:val="000E38DC"/>
    <w:rsid w:val="000F28CA"/>
    <w:rsid w:val="000F347B"/>
    <w:rsid w:val="000F3C7A"/>
    <w:rsid w:val="00113362"/>
    <w:rsid w:val="00143803"/>
    <w:rsid w:val="00143E8A"/>
    <w:rsid w:val="001458DA"/>
    <w:rsid w:val="001534B6"/>
    <w:rsid w:val="00156355"/>
    <w:rsid w:val="00162FB9"/>
    <w:rsid w:val="00195B4E"/>
    <w:rsid w:val="001A3606"/>
    <w:rsid w:val="001D1695"/>
    <w:rsid w:val="001D56B6"/>
    <w:rsid w:val="001D6B41"/>
    <w:rsid w:val="001E40E9"/>
    <w:rsid w:val="001F6036"/>
    <w:rsid w:val="0021194E"/>
    <w:rsid w:val="0021769D"/>
    <w:rsid w:val="00221416"/>
    <w:rsid w:val="002302BC"/>
    <w:rsid w:val="00242BDC"/>
    <w:rsid w:val="00254D78"/>
    <w:rsid w:val="00261741"/>
    <w:rsid w:val="00273D55"/>
    <w:rsid w:val="002747EB"/>
    <w:rsid w:val="00281611"/>
    <w:rsid w:val="00281FDA"/>
    <w:rsid w:val="002832A2"/>
    <w:rsid w:val="002874F1"/>
    <w:rsid w:val="002878E2"/>
    <w:rsid w:val="002A7AF4"/>
    <w:rsid w:val="002B45AF"/>
    <w:rsid w:val="002C78E7"/>
    <w:rsid w:val="002D7CCF"/>
    <w:rsid w:val="002F0EC0"/>
    <w:rsid w:val="003032F0"/>
    <w:rsid w:val="00306934"/>
    <w:rsid w:val="003129D1"/>
    <w:rsid w:val="00314A1D"/>
    <w:rsid w:val="00322052"/>
    <w:rsid w:val="00334361"/>
    <w:rsid w:val="00365547"/>
    <w:rsid w:val="00371098"/>
    <w:rsid w:val="00390ADE"/>
    <w:rsid w:val="003A460C"/>
    <w:rsid w:val="003A5911"/>
    <w:rsid w:val="003A5C46"/>
    <w:rsid w:val="003A768A"/>
    <w:rsid w:val="003B115B"/>
    <w:rsid w:val="003B59E8"/>
    <w:rsid w:val="003C6D87"/>
    <w:rsid w:val="003E01A6"/>
    <w:rsid w:val="003E234B"/>
    <w:rsid w:val="00406C6E"/>
    <w:rsid w:val="0041479D"/>
    <w:rsid w:val="004168D9"/>
    <w:rsid w:val="00422516"/>
    <w:rsid w:val="004334CC"/>
    <w:rsid w:val="00440862"/>
    <w:rsid w:val="00445F05"/>
    <w:rsid w:val="004569E1"/>
    <w:rsid w:val="004625ED"/>
    <w:rsid w:val="00483311"/>
    <w:rsid w:val="004867A9"/>
    <w:rsid w:val="0049052E"/>
    <w:rsid w:val="004A6989"/>
    <w:rsid w:val="004C7189"/>
    <w:rsid w:val="004F0F88"/>
    <w:rsid w:val="00500ED5"/>
    <w:rsid w:val="0051600A"/>
    <w:rsid w:val="005160F2"/>
    <w:rsid w:val="00521C3F"/>
    <w:rsid w:val="00526F30"/>
    <w:rsid w:val="00532971"/>
    <w:rsid w:val="00562F90"/>
    <w:rsid w:val="0056520C"/>
    <w:rsid w:val="00583556"/>
    <w:rsid w:val="005C7AFB"/>
    <w:rsid w:val="00601F66"/>
    <w:rsid w:val="00603470"/>
    <w:rsid w:val="0062564D"/>
    <w:rsid w:val="00627597"/>
    <w:rsid w:val="006501A8"/>
    <w:rsid w:val="00677166"/>
    <w:rsid w:val="006A44ED"/>
    <w:rsid w:val="006B7256"/>
    <w:rsid w:val="006C274A"/>
    <w:rsid w:val="006C5F15"/>
    <w:rsid w:val="006D4B21"/>
    <w:rsid w:val="006D592E"/>
    <w:rsid w:val="006E1DF9"/>
    <w:rsid w:val="006F4D45"/>
    <w:rsid w:val="0071533B"/>
    <w:rsid w:val="00722294"/>
    <w:rsid w:val="007370C2"/>
    <w:rsid w:val="0076178A"/>
    <w:rsid w:val="0076740E"/>
    <w:rsid w:val="007813CF"/>
    <w:rsid w:val="0078299F"/>
    <w:rsid w:val="0078305F"/>
    <w:rsid w:val="00790611"/>
    <w:rsid w:val="007B0224"/>
    <w:rsid w:val="007C0E41"/>
    <w:rsid w:val="007D5522"/>
    <w:rsid w:val="007E03C0"/>
    <w:rsid w:val="007E06A0"/>
    <w:rsid w:val="007F6ADF"/>
    <w:rsid w:val="008065E3"/>
    <w:rsid w:val="0080705B"/>
    <w:rsid w:val="008114FE"/>
    <w:rsid w:val="008151C4"/>
    <w:rsid w:val="008172EF"/>
    <w:rsid w:val="008218F8"/>
    <w:rsid w:val="0082384C"/>
    <w:rsid w:val="00823FBA"/>
    <w:rsid w:val="00832DF3"/>
    <w:rsid w:val="00843662"/>
    <w:rsid w:val="008464C2"/>
    <w:rsid w:val="00854A8B"/>
    <w:rsid w:val="00876296"/>
    <w:rsid w:val="008B401A"/>
    <w:rsid w:val="008D3732"/>
    <w:rsid w:val="008E6E8C"/>
    <w:rsid w:val="008F1D6B"/>
    <w:rsid w:val="008F319F"/>
    <w:rsid w:val="00905CDA"/>
    <w:rsid w:val="00906AB6"/>
    <w:rsid w:val="0091149F"/>
    <w:rsid w:val="009153D3"/>
    <w:rsid w:val="00937FCB"/>
    <w:rsid w:val="009512C0"/>
    <w:rsid w:val="00957EF4"/>
    <w:rsid w:val="009637A4"/>
    <w:rsid w:val="009678BC"/>
    <w:rsid w:val="00976627"/>
    <w:rsid w:val="00986FD3"/>
    <w:rsid w:val="009E26B9"/>
    <w:rsid w:val="009E522F"/>
    <w:rsid w:val="00A42D06"/>
    <w:rsid w:val="00A42ED3"/>
    <w:rsid w:val="00A43204"/>
    <w:rsid w:val="00A437BE"/>
    <w:rsid w:val="00A525AA"/>
    <w:rsid w:val="00A615BF"/>
    <w:rsid w:val="00A710C3"/>
    <w:rsid w:val="00A77653"/>
    <w:rsid w:val="00A80EE7"/>
    <w:rsid w:val="00A91A3D"/>
    <w:rsid w:val="00AC3325"/>
    <w:rsid w:val="00AD4B06"/>
    <w:rsid w:val="00AE44AE"/>
    <w:rsid w:val="00AF0F37"/>
    <w:rsid w:val="00AF45BB"/>
    <w:rsid w:val="00B0300F"/>
    <w:rsid w:val="00B31906"/>
    <w:rsid w:val="00B412AC"/>
    <w:rsid w:val="00B55FE0"/>
    <w:rsid w:val="00B64DFF"/>
    <w:rsid w:val="00B675BD"/>
    <w:rsid w:val="00B76373"/>
    <w:rsid w:val="00BC42AC"/>
    <w:rsid w:val="00BD51B4"/>
    <w:rsid w:val="00BD64B3"/>
    <w:rsid w:val="00BD72B6"/>
    <w:rsid w:val="00BF28D0"/>
    <w:rsid w:val="00BF4A98"/>
    <w:rsid w:val="00C025F8"/>
    <w:rsid w:val="00C24569"/>
    <w:rsid w:val="00C50CB5"/>
    <w:rsid w:val="00C50E2A"/>
    <w:rsid w:val="00C565F9"/>
    <w:rsid w:val="00C62FD3"/>
    <w:rsid w:val="00C66882"/>
    <w:rsid w:val="00C85CEC"/>
    <w:rsid w:val="00CA330E"/>
    <w:rsid w:val="00CA3B33"/>
    <w:rsid w:val="00CB4972"/>
    <w:rsid w:val="00CB6B07"/>
    <w:rsid w:val="00CC1C5A"/>
    <w:rsid w:val="00CC54D9"/>
    <w:rsid w:val="00CC6774"/>
    <w:rsid w:val="00CD3A80"/>
    <w:rsid w:val="00CF5826"/>
    <w:rsid w:val="00D04A17"/>
    <w:rsid w:val="00D227C0"/>
    <w:rsid w:val="00D84E2A"/>
    <w:rsid w:val="00D90077"/>
    <w:rsid w:val="00D90BF9"/>
    <w:rsid w:val="00DC099D"/>
    <w:rsid w:val="00DC2517"/>
    <w:rsid w:val="00DE5010"/>
    <w:rsid w:val="00E01AED"/>
    <w:rsid w:val="00E02A59"/>
    <w:rsid w:val="00E02FA8"/>
    <w:rsid w:val="00E05942"/>
    <w:rsid w:val="00E075FC"/>
    <w:rsid w:val="00E14BAE"/>
    <w:rsid w:val="00E21AE1"/>
    <w:rsid w:val="00E40CBC"/>
    <w:rsid w:val="00E4722E"/>
    <w:rsid w:val="00E528D8"/>
    <w:rsid w:val="00E66735"/>
    <w:rsid w:val="00EB69CF"/>
    <w:rsid w:val="00EC307D"/>
    <w:rsid w:val="00EC30D9"/>
    <w:rsid w:val="00ED71BD"/>
    <w:rsid w:val="00EE32BA"/>
    <w:rsid w:val="00EF487D"/>
    <w:rsid w:val="00EF5386"/>
    <w:rsid w:val="00F242DF"/>
    <w:rsid w:val="00F26373"/>
    <w:rsid w:val="00F32ED9"/>
    <w:rsid w:val="00F4139D"/>
    <w:rsid w:val="00F42064"/>
    <w:rsid w:val="00F50C8F"/>
    <w:rsid w:val="00F82C26"/>
    <w:rsid w:val="00F87A2A"/>
    <w:rsid w:val="00F97D89"/>
    <w:rsid w:val="00FB168C"/>
    <w:rsid w:val="00FD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35ED3"/>
  <w15:docId w15:val="{B5A48673-2564-4EEF-B397-64B93B96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2F0"/>
    <w:pPr>
      <w:spacing w:line="360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E02FA8"/>
    <w:pPr>
      <w:keepNext/>
      <w:keepLines/>
      <w:spacing w:before="240" w:after="120" w:line="480" w:lineRule="auto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2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D06"/>
  </w:style>
  <w:style w:type="paragraph" w:styleId="Rodap">
    <w:name w:val="footer"/>
    <w:basedOn w:val="Normal"/>
    <w:link w:val="RodapChar"/>
    <w:uiPriority w:val="99"/>
    <w:unhideWhenUsed/>
    <w:rsid w:val="00A42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D06"/>
  </w:style>
  <w:style w:type="paragraph" w:styleId="Textodebalo">
    <w:name w:val="Balloon Text"/>
    <w:basedOn w:val="Normal"/>
    <w:link w:val="TextodebaloChar"/>
    <w:uiPriority w:val="99"/>
    <w:semiHidden/>
    <w:unhideWhenUsed/>
    <w:rsid w:val="00A4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D0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02FA8"/>
    <w:rPr>
      <w:rFonts w:eastAsiaTheme="majorEastAsia" w:cstheme="majorBidi"/>
      <w:b/>
      <w:bCs/>
      <w:sz w:val="24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02FA8"/>
    <w:pPr>
      <w:outlineLvl w:val="9"/>
    </w:pPr>
    <w:rPr>
      <w:rFonts w:asciiTheme="majorHAnsi" w:hAnsiTheme="majorHAnsi"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02FA8"/>
    <w:pPr>
      <w:spacing w:after="100"/>
    </w:pPr>
  </w:style>
  <w:style w:type="character" w:styleId="Hyperlink">
    <w:name w:val="Hyperlink"/>
    <w:basedOn w:val="Fontepargpadro"/>
    <w:uiPriority w:val="99"/>
    <w:unhideWhenUsed/>
    <w:rsid w:val="00E02FA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637A4"/>
    <w:pPr>
      <w:ind w:left="720"/>
      <w:contextualSpacing/>
    </w:pPr>
  </w:style>
  <w:style w:type="table" w:styleId="Tabelacomgrade">
    <w:name w:val="Table Grid"/>
    <w:basedOn w:val="Tabelanormal"/>
    <w:uiPriority w:val="59"/>
    <w:rsid w:val="00A8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23FBA"/>
    <w:pPr>
      <w:widowControl w:val="0"/>
      <w:spacing w:after="0" w:line="240" w:lineRule="auto"/>
      <w:jc w:val="left"/>
    </w:pPr>
    <w:rPr>
      <w:rFonts w:ascii="Arial" w:eastAsia="Arial" w:hAnsi="Arial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23FBA"/>
    <w:rPr>
      <w:rFonts w:ascii="Arial" w:eastAsia="Arial" w:hAnsi="Arial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823FBA"/>
    <w:pPr>
      <w:widowControl w:val="0"/>
      <w:autoSpaceDE w:val="0"/>
      <w:autoSpaceDN w:val="0"/>
      <w:spacing w:before="37" w:after="0" w:line="240" w:lineRule="auto"/>
      <w:ind w:left="115"/>
      <w:jc w:val="left"/>
    </w:pPr>
    <w:rPr>
      <w:rFonts w:ascii="Arial" w:eastAsia="Arial" w:hAnsi="Arial" w:cs="Arial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EE32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2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2BA"/>
    <w:rPr>
      <w:b/>
      <w:bCs/>
      <w:sz w:val="20"/>
      <w:szCs w:val="20"/>
    </w:rPr>
  </w:style>
  <w:style w:type="character" w:customStyle="1" w:styleId="fontstyle01">
    <w:name w:val="fontstyle01"/>
    <w:basedOn w:val="Fontepargpadro"/>
    <w:rsid w:val="0036554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FB168C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B31906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4E2A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4D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bca-acobrasil.org.br/bolsa-ic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bca-acobrasil.org.br/bolsa-ic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bca@acobrasil.org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5F278114642D4FBFBA882473091064" ma:contentTypeVersion="18" ma:contentTypeDescription="Crie um novo documento." ma:contentTypeScope="" ma:versionID="ee74b70189879abd6a7aab23c5c19e0d">
  <xsd:schema xmlns:xsd="http://www.w3.org/2001/XMLSchema" xmlns:xs="http://www.w3.org/2001/XMLSchema" xmlns:p="http://schemas.microsoft.com/office/2006/metadata/properties" xmlns:ns3="ad3bd1bc-100a-4572-8fec-419b3bed45cf" xmlns:ns4="b4ee43ff-24b3-4635-a3d8-d26b7f2557e0" targetNamespace="http://schemas.microsoft.com/office/2006/metadata/properties" ma:root="true" ma:fieldsID="ec93b610bf259cd11be9f6622ea3b189" ns3:_="" ns4:_="">
    <xsd:import namespace="ad3bd1bc-100a-4572-8fec-419b3bed45cf"/>
    <xsd:import namespace="b4ee43ff-24b3-4635-a3d8-d26b7f2557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d1bc-100a-4572-8fec-419b3bed4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e43ff-24b3-4635-a3d8-d26b7f2557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3bd1bc-100a-4572-8fec-419b3bed45cf" xsi:nil="true"/>
  </documentManagement>
</p:properties>
</file>

<file path=customXml/itemProps1.xml><?xml version="1.0" encoding="utf-8"?>
<ds:datastoreItem xmlns:ds="http://schemas.openxmlformats.org/officeDocument/2006/customXml" ds:itemID="{60099394-2194-4944-97A5-E18CEC0DDD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A062B-FD8C-4A18-8DCD-BE3AB8B6C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bd1bc-100a-4572-8fec-419b3bed45cf"/>
    <ds:schemaRef ds:uri="b4ee43ff-24b3-4635-a3d8-d26b7f255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EBDD36-AA4C-4200-B106-C89F1BE6A3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14ECAC-8876-4FFB-9DE6-B6A842CFD72A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b4ee43ff-24b3-4635-a3d8-d26b7f2557e0"/>
    <ds:schemaRef ds:uri="ad3bd1bc-100a-4572-8fec-419b3bed45c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1335</Words>
  <Characters>7214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Isadora Arêas</dc:creator>
  <cp:lastModifiedBy>Isadora Arêas</cp:lastModifiedBy>
  <cp:revision>2</cp:revision>
  <cp:lastPrinted>2022-09-13T20:01:00Z</cp:lastPrinted>
  <dcterms:created xsi:type="dcterms:W3CDTF">2024-10-23T18:22:00Z</dcterms:created>
  <dcterms:modified xsi:type="dcterms:W3CDTF">2024-10-23T18:22:00Z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0x010100075F278114642D4FBFBA882473091064</vt:lpwstr>
  </property>
</Properties>
</file>